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99" w:rsidRPr="00FA6663" w:rsidRDefault="003A0B99" w:rsidP="00EF03D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A0B99" w:rsidRPr="00EF03D5" w:rsidRDefault="00EF03D5" w:rsidP="00EF03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03D5">
        <w:rPr>
          <w:rFonts w:ascii="Arial" w:hAnsi="Arial" w:cs="Arial"/>
          <w:b/>
          <w:sz w:val="28"/>
          <w:szCs w:val="28"/>
        </w:rPr>
        <w:t>CONVENTION</w:t>
      </w:r>
    </w:p>
    <w:p w:rsidR="003A0B99" w:rsidRDefault="003A0B99" w:rsidP="00EF03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03D5" w:rsidRDefault="00EF03D5" w:rsidP="00EF03D5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022262" w:rsidRPr="00AF7938" w:rsidRDefault="00960E05" w:rsidP="00EF03D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E</w:t>
      </w:r>
      <w:r w:rsidR="00AF7938">
        <w:rPr>
          <w:rFonts w:ascii="Arial" w:hAnsi="Arial" w:cs="Arial"/>
          <w:sz w:val="20"/>
          <w:szCs w:val="20"/>
        </w:rPr>
        <w:t>NTRE</w:t>
      </w:r>
    </w:p>
    <w:p w:rsidR="00481A90" w:rsidRPr="00AF7938" w:rsidRDefault="00481A90" w:rsidP="00EF03D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b/>
          <w:sz w:val="20"/>
          <w:szCs w:val="20"/>
        </w:rPr>
        <w:t xml:space="preserve">L’Ecole </w:t>
      </w:r>
      <w:r>
        <w:rPr>
          <w:rFonts w:ascii="Arial" w:hAnsi="Arial" w:cs="Arial"/>
          <w:b/>
          <w:sz w:val="20"/>
          <w:szCs w:val="20"/>
        </w:rPr>
        <w:t>N</w:t>
      </w:r>
      <w:r w:rsidRPr="00AF7938">
        <w:rPr>
          <w:rFonts w:ascii="Arial" w:hAnsi="Arial" w:cs="Arial"/>
          <w:b/>
          <w:sz w:val="20"/>
          <w:szCs w:val="20"/>
        </w:rPr>
        <w:t>ormale supérieure de Lyon</w:t>
      </w:r>
      <w:r w:rsidRPr="00AF7938">
        <w:rPr>
          <w:rFonts w:ascii="Arial" w:hAnsi="Arial" w:cs="Arial"/>
          <w:sz w:val="20"/>
          <w:szCs w:val="20"/>
        </w:rPr>
        <w:t>, établissement public à caractère scientifique, culturel et professionnel, sise 15 parvis René Descartes</w:t>
      </w:r>
      <w:r w:rsidR="00EC1545">
        <w:rPr>
          <w:rFonts w:ascii="Arial" w:hAnsi="Arial" w:cs="Arial"/>
          <w:sz w:val="20"/>
          <w:szCs w:val="20"/>
        </w:rPr>
        <w:t xml:space="preserve">, </w:t>
      </w:r>
      <w:r w:rsidRPr="00AF7938">
        <w:rPr>
          <w:rFonts w:ascii="Arial" w:hAnsi="Arial" w:cs="Arial"/>
          <w:sz w:val="20"/>
          <w:szCs w:val="20"/>
        </w:rPr>
        <w:t>BP 7000</w:t>
      </w:r>
      <w:r w:rsidR="00EC1545">
        <w:rPr>
          <w:rFonts w:ascii="Arial" w:hAnsi="Arial" w:cs="Arial"/>
          <w:sz w:val="20"/>
          <w:szCs w:val="20"/>
        </w:rPr>
        <w:t xml:space="preserve">, </w:t>
      </w:r>
      <w:r w:rsidRPr="00AF7938">
        <w:rPr>
          <w:rFonts w:ascii="Arial" w:hAnsi="Arial" w:cs="Arial"/>
          <w:sz w:val="20"/>
          <w:szCs w:val="20"/>
        </w:rPr>
        <w:t xml:space="preserve">69 342 Lyon Cedex 07, représentée par son Président, </w:t>
      </w:r>
      <w:r>
        <w:rPr>
          <w:rFonts w:ascii="Arial" w:hAnsi="Arial" w:cs="Arial"/>
          <w:sz w:val="20"/>
          <w:szCs w:val="20"/>
        </w:rPr>
        <w:t>Jean-François P</w:t>
      </w:r>
      <w:r w:rsidR="00EC1545">
        <w:rPr>
          <w:rFonts w:ascii="Arial" w:hAnsi="Arial" w:cs="Arial"/>
          <w:sz w:val="20"/>
          <w:szCs w:val="20"/>
        </w:rPr>
        <w:t>INTON</w:t>
      </w:r>
    </w:p>
    <w:p w:rsidR="00481A90" w:rsidRPr="00AF7938" w:rsidRDefault="00481A90" w:rsidP="00EF03D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 xml:space="preserve">N° SIREN 130 008 121 </w:t>
      </w:r>
    </w:p>
    <w:p w:rsidR="00481A90" w:rsidRPr="00AF7938" w:rsidRDefault="00481A90" w:rsidP="00EF03D5">
      <w:pPr>
        <w:tabs>
          <w:tab w:val="left" w:pos="5515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Ci- après dénommée « ENS de Lyon »</w:t>
      </w:r>
      <w:r>
        <w:rPr>
          <w:rFonts w:ascii="Arial" w:hAnsi="Arial" w:cs="Arial"/>
          <w:sz w:val="20"/>
          <w:szCs w:val="20"/>
        </w:rPr>
        <w:tab/>
      </w:r>
    </w:p>
    <w:p w:rsidR="00481A90" w:rsidRPr="001B1DB5" w:rsidRDefault="00481A90" w:rsidP="00EF03D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B1DB5">
        <w:rPr>
          <w:rFonts w:ascii="Arial" w:hAnsi="Arial" w:cs="Arial"/>
          <w:sz w:val="20"/>
          <w:szCs w:val="20"/>
        </w:rPr>
        <w:t>Agissant tant pour son compte que pour le compte de son Institut Français de l’Éducation</w:t>
      </w:r>
      <w:r w:rsidR="00EB49B9">
        <w:rPr>
          <w:rFonts w:ascii="Arial" w:hAnsi="Arial" w:cs="Arial"/>
          <w:sz w:val="20"/>
          <w:szCs w:val="20"/>
        </w:rPr>
        <w:t xml:space="preserve">, </w:t>
      </w:r>
      <w:r w:rsidR="00EB49B9" w:rsidRPr="00EB49B9">
        <w:rPr>
          <w:rFonts w:ascii="Arial" w:hAnsi="Arial" w:cs="Arial"/>
          <w:sz w:val="20"/>
          <w:szCs w:val="20"/>
        </w:rPr>
        <w:t xml:space="preserve">représenté par son </w:t>
      </w:r>
      <w:r w:rsidR="00512825">
        <w:rPr>
          <w:rFonts w:ascii="Arial" w:hAnsi="Arial" w:cs="Arial"/>
          <w:sz w:val="20"/>
          <w:szCs w:val="20"/>
        </w:rPr>
        <w:t>directeur</w:t>
      </w:r>
      <w:r w:rsidR="00EB49B9" w:rsidRPr="00EB49B9">
        <w:rPr>
          <w:rFonts w:ascii="Arial" w:hAnsi="Arial" w:cs="Arial"/>
          <w:sz w:val="20"/>
          <w:szCs w:val="20"/>
        </w:rPr>
        <w:t>, Luc RIA,</w:t>
      </w:r>
      <w:r w:rsidR="00EB49B9">
        <w:rPr>
          <w:rFonts w:ascii="Arial" w:hAnsi="Arial" w:cs="Arial"/>
          <w:sz w:val="20"/>
          <w:szCs w:val="20"/>
        </w:rPr>
        <w:t xml:space="preserve"> </w:t>
      </w:r>
    </w:p>
    <w:p w:rsidR="005E64AE" w:rsidRPr="00AF7938" w:rsidRDefault="00481A90" w:rsidP="00EF03D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B1DB5">
        <w:rPr>
          <w:rFonts w:ascii="Arial" w:hAnsi="Arial" w:cs="Arial"/>
          <w:sz w:val="20"/>
          <w:szCs w:val="20"/>
        </w:rPr>
        <w:t>Ci-après dénommé « IFÉ »</w:t>
      </w:r>
    </w:p>
    <w:p w:rsidR="00022262" w:rsidRPr="00AF7938" w:rsidRDefault="00F53485" w:rsidP="00EF03D5">
      <w:pPr>
        <w:spacing w:after="240"/>
        <w:jc w:val="right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d’une part,</w:t>
      </w:r>
    </w:p>
    <w:p w:rsidR="00AF7938" w:rsidRPr="00AF7938" w:rsidRDefault="00F53485" w:rsidP="00EF03D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ET</w:t>
      </w:r>
    </w:p>
    <w:p w:rsidR="00F53485" w:rsidRPr="00AF7938" w:rsidRDefault="00F53485" w:rsidP="00EF03D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 xml:space="preserve">Le </w:t>
      </w:r>
      <w:sdt>
        <w:sdtPr>
          <w:rPr>
            <w:rFonts w:ascii="Arial" w:hAnsi="Arial" w:cs="Arial"/>
            <w:sz w:val="20"/>
            <w:szCs w:val="20"/>
          </w:rPr>
          <w:id w:val="1897389086"/>
          <w:placeholder>
            <w:docPart w:val="D1A3404A500F494FB6225BCC66BC35EE"/>
          </w:placeholder>
        </w:sdtPr>
        <w:sdtContent>
          <w:r w:rsidR="005532C8" w:rsidRPr="005532C8">
            <w:rPr>
              <w:rFonts w:ascii="Arial" w:hAnsi="Arial" w:cs="Arial"/>
              <w:color w:val="000000"/>
              <w:sz w:val="20"/>
              <w:szCs w:val="20"/>
              <w:highlight w:val="yellow"/>
              <w:shd w:val="clear" w:color="auto" w:fill="FFFFFF"/>
            </w:rPr>
            <w:t>Lycée La Martinière-Duchère</w:t>
          </w:r>
        </w:sdtContent>
      </w:sdt>
      <w:r w:rsidR="00960E05" w:rsidRPr="00AF7938">
        <w:rPr>
          <w:rFonts w:ascii="Arial" w:hAnsi="Arial" w:cs="Arial"/>
          <w:sz w:val="20"/>
          <w:szCs w:val="20"/>
        </w:rPr>
        <w:t xml:space="preserve"> s</w:t>
      </w:r>
      <w:r w:rsidRPr="00AF7938">
        <w:rPr>
          <w:rFonts w:ascii="Arial" w:hAnsi="Arial" w:cs="Arial"/>
          <w:sz w:val="20"/>
          <w:szCs w:val="20"/>
        </w:rPr>
        <w:t xml:space="preserve">is </w:t>
      </w:r>
      <w:sdt>
        <w:sdtPr>
          <w:rPr>
            <w:rFonts w:ascii="Arial" w:hAnsi="Arial" w:cs="Arial"/>
            <w:sz w:val="20"/>
            <w:szCs w:val="20"/>
          </w:rPr>
          <w:id w:val="-1572962118"/>
          <w:placeholder>
            <w:docPart w:val="D1A3404A500F494FB6225BCC66BC35EE"/>
          </w:placeholder>
        </w:sdtPr>
        <w:sdtContent>
          <w:r w:rsidR="005532C8" w:rsidRPr="005532C8">
            <w:rPr>
              <w:rFonts w:ascii="Arial" w:hAnsi="Arial" w:cs="Arial"/>
              <w:color w:val="000000"/>
              <w:sz w:val="20"/>
              <w:szCs w:val="20"/>
              <w:highlight w:val="yellow"/>
              <w:shd w:val="clear" w:color="auto" w:fill="FFFFFF"/>
            </w:rPr>
            <w:t>300 avenue Sakharov 69338 Lyon Cedex 09</w:t>
          </w:r>
        </w:sdtContent>
      </w:sdt>
      <w:r w:rsidR="00960E05" w:rsidRPr="00AF7938">
        <w:rPr>
          <w:rFonts w:ascii="Arial" w:hAnsi="Arial" w:cs="Arial"/>
          <w:sz w:val="20"/>
          <w:szCs w:val="20"/>
        </w:rPr>
        <w:t xml:space="preserve"> r</w:t>
      </w:r>
      <w:r w:rsidRPr="00AF7938">
        <w:rPr>
          <w:rFonts w:ascii="Arial" w:hAnsi="Arial" w:cs="Arial"/>
          <w:sz w:val="20"/>
          <w:szCs w:val="20"/>
        </w:rPr>
        <w:t xml:space="preserve">eprésenté par son </w:t>
      </w:r>
      <w:r w:rsidR="005532C8">
        <w:rPr>
          <w:rFonts w:ascii="Arial" w:hAnsi="Arial" w:cs="Arial"/>
          <w:sz w:val="20"/>
          <w:szCs w:val="20"/>
        </w:rPr>
        <w:t xml:space="preserve">Proviseur </w:t>
      </w:r>
      <w:sdt>
        <w:sdtPr>
          <w:rPr>
            <w:rFonts w:ascii="Arial" w:hAnsi="Arial" w:cs="Arial"/>
            <w:sz w:val="20"/>
            <w:szCs w:val="20"/>
          </w:rPr>
          <w:id w:val="1321550376"/>
          <w:placeholder>
            <w:docPart w:val="D1A3404A500F494FB6225BCC66BC35EE"/>
          </w:placeholder>
        </w:sdtPr>
        <w:sdtContent>
          <w:r w:rsidR="005532C8" w:rsidRPr="005532C8">
            <w:rPr>
              <w:rFonts w:ascii="Arial" w:hAnsi="Arial" w:cs="Arial"/>
              <w:sz w:val="20"/>
              <w:szCs w:val="20"/>
              <w:highlight w:val="yellow"/>
            </w:rPr>
            <w:t xml:space="preserve">Monsieur </w:t>
          </w:r>
          <w:r w:rsidR="005532C8" w:rsidRPr="005532C8">
            <w:rPr>
              <w:rFonts w:ascii="Arial" w:hAnsi="Arial" w:cs="Arial"/>
              <w:color w:val="000000"/>
              <w:sz w:val="20"/>
              <w:szCs w:val="20"/>
              <w:highlight w:val="yellow"/>
              <w:shd w:val="clear" w:color="auto" w:fill="FFFFFF"/>
            </w:rPr>
            <w:t>Gabriel LIENHARD</w:t>
          </w:r>
        </w:sdtContent>
      </w:sdt>
    </w:p>
    <w:p w:rsidR="005532C8" w:rsidRDefault="005532C8" w:rsidP="00EF03D5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 </w:t>
      </w:r>
    </w:p>
    <w:p w:rsidR="005532C8" w:rsidRDefault="005532C8" w:rsidP="00EF03D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Pr="00AF79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00508019"/>
          <w:placeholder>
            <w:docPart w:val="43CC5957D7DC4FF39C55BA9D88ED89F3"/>
          </w:placeholder>
        </w:sdtPr>
        <w:sdtContent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Cité scolaire Ampère</w:t>
          </w:r>
        </w:sdtContent>
      </w:sdt>
      <w:r w:rsidRPr="00AF7938">
        <w:rPr>
          <w:rFonts w:ascii="Arial" w:hAnsi="Arial" w:cs="Arial"/>
          <w:sz w:val="20"/>
          <w:szCs w:val="20"/>
        </w:rPr>
        <w:t xml:space="preserve"> sis</w:t>
      </w:r>
      <w:r>
        <w:rPr>
          <w:rFonts w:ascii="Arial" w:hAnsi="Arial" w:cs="Arial"/>
          <w:sz w:val="20"/>
          <w:szCs w:val="20"/>
        </w:rPr>
        <w:t>e</w:t>
      </w:r>
      <w:r w:rsidRPr="00AF79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76867984"/>
          <w:placeholder>
            <w:docPart w:val="43CC5957D7DC4FF39C55BA9D88ED89F3"/>
          </w:placeholder>
        </w:sdtPr>
        <w:sdtContent>
          <w:r w:rsidRPr="005532C8">
            <w:rPr>
              <w:rFonts w:ascii="Arial" w:hAnsi="Arial" w:cs="Arial"/>
              <w:color w:val="000000"/>
              <w:sz w:val="20"/>
              <w:szCs w:val="20"/>
              <w:highlight w:val="yellow"/>
              <w:shd w:val="clear" w:color="auto" w:fill="FFFFFF"/>
            </w:rPr>
            <w:t>31 rue de la Bourse, 69002 Lyon</w:t>
          </w:r>
        </w:sdtContent>
      </w:sdt>
      <w:r w:rsidRPr="00AF7938">
        <w:rPr>
          <w:rFonts w:ascii="Arial" w:hAnsi="Arial" w:cs="Arial"/>
          <w:sz w:val="20"/>
          <w:szCs w:val="20"/>
        </w:rPr>
        <w:t xml:space="preserve"> représenté</w:t>
      </w:r>
      <w:r>
        <w:rPr>
          <w:rFonts w:ascii="Arial" w:hAnsi="Arial" w:cs="Arial"/>
          <w:sz w:val="20"/>
          <w:szCs w:val="20"/>
        </w:rPr>
        <w:t>e</w:t>
      </w:r>
      <w:r w:rsidRPr="00AF7938">
        <w:rPr>
          <w:rFonts w:ascii="Arial" w:hAnsi="Arial" w:cs="Arial"/>
          <w:sz w:val="20"/>
          <w:szCs w:val="20"/>
        </w:rPr>
        <w:t xml:space="preserve"> par </w:t>
      </w:r>
      <w:r w:rsidRPr="005532C8">
        <w:rPr>
          <w:rFonts w:ascii="Arial" w:hAnsi="Arial" w:cs="Arial"/>
          <w:sz w:val="20"/>
          <w:szCs w:val="20"/>
          <w:highlight w:val="yellow"/>
        </w:rPr>
        <w:t>sa Proviseure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05132996"/>
          <w:placeholder>
            <w:docPart w:val="43CC5957D7DC4FF39C55BA9D88ED89F3"/>
          </w:placeholder>
        </w:sdtPr>
        <w:sdtContent>
          <w:r w:rsidRPr="005532C8">
            <w:rPr>
              <w:rFonts w:ascii="Arial" w:hAnsi="Arial" w:cs="Arial"/>
              <w:sz w:val="20"/>
              <w:szCs w:val="20"/>
              <w:highlight w:val="yellow"/>
            </w:rPr>
            <w:t xml:space="preserve">Madame </w:t>
          </w:r>
          <w:r w:rsidRPr="005532C8">
            <w:rPr>
              <w:rFonts w:ascii="Arial" w:hAnsi="Arial" w:cs="Arial"/>
              <w:color w:val="000000"/>
              <w:sz w:val="20"/>
              <w:szCs w:val="20"/>
              <w:highlight w:val="yellow"/>
              <w:shd w:val="clear" w:color="auto" w:fill="FFFFFF"/>
            </w:rPr>
            <w:t>Anne-Marie BRUGES</w:t>
          </w:r>
        </w:sdtContent>
      </w:sdt>
    </w:p>
    <w:p w:rsidR="005532C8" w:rsidRDefault="005532C8" w:rsidP="005532C8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 </w:t>
      </w:r>
    </w:p>
    <w:p w:rsidR="005532C8" w:rsidRDefault="005532C8" w:rsidP="005532C8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 xml:space="preserve">Le </w:t>
      </w:r>
      <w:sdt>
        <w:sdtPr>
          <w:rPr>
            <w:rFonts w:ascii="Arial" w:hAnsi="Arial" w:cs="Arial"/>
            <w:sz w:val="20"/>
            <w:szCs w:val="20"/>
          </w:rPr>
          <w:id w:val="-347173408"/>
          <w:placeholder>
            <w:docPart w:val="1BA7A3E4EAA841F1A35A77F481A368B8"/>
          </w:placeholder>
        </w:sdtPr>
        <w:sdtContent>
          <w:r w:rsidRPr="005532C8">
            <w:rPr>
              <w:rFonts w:ascii="Arial" w:hAnsi="Arial" w:cs="Arial"/>
              <w:color w:val="000000"/>
              <w:sz w:val="20"/>
              <w:szCs w:val="20"/>
              <w:highlight w:val="yellow"/>
              <w:shd w:val="clear" w:color="auto" w:fill="FFFFFF"/>
            </w:rPr>
            <w:t>Collège Simone Lagrange</w:t>
          </w:r>
        </w:sdtContent>
      </w:sdt>
      <w:r w:rsidRPr="00AF7938">
        <w:rPr>
          <w:rFonts w:ascii="Arial" w:hAnsi="Arial" w:cs="Arial"/>
          <w:sz w:val="20"/>
          <w:szCs w:val="20"/>
        </w:rPr>
        <w:t xml:space="preserve"> sis </w:t>
      </w:r>
      <w:sdt>
        <w:sdtPr>
          <w:rPr>
            <w:rFonts w:ascii="Arial" w:hAnsi="Arial" w:cs="Arial"/>
            <w:sz w:val="20"/>
            <w:szCs w:val="20"/>
          </w:rPr>
          <w:id w:val="515582964"/>
          <w:placeholder>
            <w:docPart w:val="1BA7A3E4EAA841F1A35A77F481A368B8"/>
          </w:placeholder>
        </w:sdtPr>
        <w:sdtContent>
          <w:r w:rsidRPr="005532C8">
            <w:rPr>
              <w:rFonts w:ascii="Arial" w:hAnsi="Arial" w:cs="Arial"/>
              <w:color w:val="000000"/>
              <w:sz w:val="20"/>
              <w:szCs w:val="20"/>
              <w:highlight w:val="yellow"/>
              <w:shd w:val="clear" w:color="auto" w:fill="FFFFFF"/>
            </w:rPr>
            <w:t>15 rue des jardins 69100 Villeurbanne</w:t>
          </w:r>
        </w:sdtContent>
      </w:sdt>
      <w:r w:rsidRPr="00AF7938">
        <w:rPr>
          <w:rFonts w:ascii="Arial" w:hAnsi="Arial" w:cs="Arial"/>
          <w:sz w:val="20"/>
          <w:szCs w:val="20"/>
        </w:rPr>
        <w:t xml:space="preserve"> représenté</w:t>
      </w:r>
      <w:r>
        <w:rPr>
          <w:rFonts w:ascii="Arial" w:hAnsi="Arial" w:cs="Arial"/>
          <w:sz w:val="20"/>
          <w:szCs w:val="20"/>
        </w:rPr>
        <w:t xml:space="preserve"> par </w:t>
      </w:r>
      <w:r w:rsidRPr="005532C8">
        <w:rPr>
          <w:rFonts w:ascii="Arial" w:hAnsi="Arial" w:cs="Arial"/>
          <w:sz w:val="20"/>
          <w:szCs w:val="20"/>
          <w:highlight w:val="yellow"/>
        </w:rPr>
        <w:t>sa Principale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79372368"/>
          <w:placeholder>
            <w:docPart w:val="1BA7A3E4EAA841F1A35A77F481A368B8"/>
          </w:placeholder>
        </w:sdtPr>
        <w:sdtContent>
          <w:r w:rsidRPr="005532C8">
            <w:rPr>
              <w:rFonts w:ascii="Arial" w:hAnsi="Arial" w:cs="Arial"/>
              <w:sz w:val="20"/>
              <w:szCs w:val="20"/>
              <w:highlight w:val="yellow"/>
            </w:rPr>
            <w:t xml:space="preserve">Madame </w:t>
          </w:r>
          <w:r w:rsidR="00E635F5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Cynthia ESCLANGON</w:t>
          </w:r>
        </w:sdtContent>
      </w:sdt>
    </w:p>
    <w:p w:rsidR="005532C8" w:rsidRDefault="005532C8" w:rsidP="00EF03D5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E64AE" w:rsidRPr="00AF7938" w:rsidRDefault="00960E05" w:rsidP="00EF03D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Ci-après</w:t>
      </w:r>
      <w:r w:rsidR="00F53485" w:rsidRPr="00AF7938">
        <w:rPr>
          <w:rFonts w:ascii="Arial" w:hAnsi="Arial" w:cs="Arial"/>
          <w:sz w:val="20"/>
          <w:szCs w:val="20"/>
        </w:rPr>
        <w:t xml:space="preserve"> dénommé</w:t>
      </w:r>
      <w:r w:rsidRPr="00AF7938">
        <w:rPr>
          <w:rFonts w:ascii="Arial" w:hAnsi="Arial" w:cs="Arial"/>
          <w:sz w:val="20"/>
          <w:szCs w:val="20"/>
        </w:rPr>
        <w:t xml:space="preserve"> </w:t>
      </w:r>
      <w:r w:rsidR="00F53485" w:rsidRPr="00AF7938">
        <w:rPr>
          <w:rFonts w:ascii="Arial" w:hAnsi="Arial" w:cs="Arial"/>
          <w:sz w:val="20"/>
          <w:szCs w:val="20"/>
        </w:rPr>
        <w:t xml:space="preserve">(e) </w:t>
      </w:r>
      <w:r w:rsidR="00CB0CD9" w:rsidRPr="00AF7938">
        <w:rPr>
          <w:rFonts w:ascii="Arial" w:hAnsi="Arial" w:cs="Arial"/>
          <w:sz w:val="20"/>
          <w:szCs w:val="20"/>
        </w:rPr>
        <w:t>« Établissement associé »</w:t>
      </w:r>
    </w:p>
    <w:p w:rsidR="00AF7938" w:rsidRDefault="00CB0CD9" w:rsidP="00EF03D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d’autre part ;</w:t>
      </w:r>
    </w:p>
    <w:p w:rsidR="009F304C" w:rsidRDefault="009F304C" w:rsidP="00EF03D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F304C" w:rsidRPr="009F304C" w:rsidRDefault="009F304C" w:rsidP="009F304C">
      <w:pPr>
        <w:rPr>
          <w:rFonts w:ascii="Arial" w:hAnsi="Arial" w:cs="Arial"/>
          <w:sz w:val="20"/>
          <w:szCs w:val="20"/>
        </w:rPr>
      </w:pPr>
      <w:r w:rsidRPr="009F304C">
        <w:rPr>
          <w:rFonts w:ascii="Arial" w:hAnsi="Arial" w:cs="Arial"/>
          <w:sz w:val="20"/>
          <w:szCs w:val="20"/>
        </w:rPr>
        <w:t xml:space="preserve">Ci-après désignées ensemble les « Parties » ou individuellement la « Partie ». </w:t>
      </w:r>
    </w:p>
    <w:p w:rsidR="009F304C" w:rsidRPr="00EF03D5" w:rsidRDefault="009F304C" w:rsidP="00EF03D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532C8" w:rsidRDefault="005532C8" w:rsidP="00EF03D5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</w:p>
    <w:p w:rsidR="005532C8" w:rsidRDefault="005532C8" w:rsidP="00EF03D5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</w:p>
    <w:p w:rsidR="0065395E" w:rsidRPr="00AF7938" w:rsidRDefault="00CB0CD9" w:rsidP="00EF03D5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AF7938">
        <w:rPr>
          <w:rFonts w:ascii="Arial" w:hAnsi="Arial" w:cs="Arial"/>
          <w:b/>
          <w:sz w:val="20"/>
          <w:szCs w:val="20"/>
        </w:rPr>
        <w:lastRenderedPageBreak/>
        <w:t>Préambule</w:t>
      </w:r>
    </w:p>
    <w:p w:rsidR="0044761D" w:rsidRPr="00EF03D5" w:rsidRDefault="0044761D" w:rsidP="00EF03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2481A">
        <w:rPr>
          <w:rFonts w:ascii="Arial" w:hAnsi="Arial" w:cs="Arial"/>
          <w:sz w:val="20"/>
          <w:szCs w:val="20"/>
        </w:rPr>
        <w:t>L’ENS de Lyon</w:t>
      </w:r>
      <w:r w:rsidR="009F304C">
        <w:rPr>
          <w:rFonts w:ascii="Arial" w:hAnsi="Arial" w:cs="Arial"/>
          <w:sz w:val="20"/>
          <w:szCs w:val="20"/>
        </w:rPr>
        <w:t xml:space="preserve"> </w:t>
      </w:r>
      <w:r w:rsidRPr="00D2481A">
        <w:rPr>
          <w:rFonts w:ascii="Arial" w:hAnsi="Arial" w:cs="Arial"/>
          <w:sz w:val="20"/>
          <w:szCs w:val="20"/>
        </w:rPr>
        <w:t>par l’intermédiaire de</w:t>
      </w:r>
      <w:r w:rsidR="00EC1545">
        <w:rPr>
          <w:rFonts w:ascii="Arial" w:hAnsi="Arial" w:cs="Arial"/>
          <w:sz w:val="20"/>
          <w:szCs w:val="20"/>
        </w:rPr>
        <w:t xml:space="preserve"> l’</w:t>
      </w:r>
      <w:r w:rsidRPr="00D2481A">
        <w:rPr>
          <w:rFonts w:ascii="Arial" w:hAnsi="Arial" w:cs="Arial"/>
          <w:sz w:val="20"/>
          <w:szCs w:val="20"/>
        </w:rPr>
        <w:t>IFÉ</w:t>
      </w:r>
      <w:r w:rsidR="009F304C">
        <w:rPr>
          <w:rFonts w:ascii="Arial" w:hAnsi="Arial" w:cs="Arial"/>
          <w:sz w:val="20"/>
          <w:szCs w:val="20"/>
        </w:rPr>
        <w:t xml:space="preserve"> </w:t>
      </w:r>
      <w:r w:rsidRPr="00D2481A">
        <w:rPr>
          <w:rFonts w:ascii="Arial" w:hAnsi="Arial" w:cs="Arial"/>
          <w:sz w:val="20"/>
          <w:szCs w:val="20"/>
        </w:rPr>
        <w:t>est un acteur de la recherche et de la formation en éducation pour des publics nationaux et internationaux des secteurs privés et publics.</w:t>
      </w:r>
    </w:p>
    <w:p w:rsidR="008908CE" w:rsidRDefault="0044761D" w:rsidP="00EF03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IF</w:t>
      </w:r>
      <w:r w:rsidRPr="00A725D7">
        <w:rPr>
          <w:rFonts w:ascii="Arial" w:hAnsi="Arial" w:cs="Arial"/>
          <w:sz w:val="20"/>
          <w:szCs w:val="20"/>
        </w:rPr>
        <w:t>É souhaite étudier, dans la durée, une large palette de pratiques éducatives, en prenant en compte les interrelations au sein de lieux d’éducation et dans les territoires qui les intègrent, à une échelle spatiale et temporelle qui permette de saisir les influences réciproques.</w:t>
      </w:r>
    </w:p>
    <w:p w:rsidR="0044761D" w:rsidRPr="00AF7938" w:rsidRDefault="006B6EA5" w:rsidP="00EF03D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Lieux d’éducation Associés à l’IFÉ</w:t>
      </w:r>
      <w:r w:rsidR="009F304C">
        <w:rPr>
          <w:rFonts w:ascii="Arial" w:hAnsi="Arial" w:cs="Arial"/>
          <w:sz w:val="20"/>
          <w:szCs w:val="20"/>
        </w:rPr>
        <w:t>, ci-après « </w:t>
      </w:r>
      <w:r>
        <w:rPr>
          <w:rFonts w:ascii="Arial" w:hAnsi="Arial" w:cs="Arial"/>
          <w:sz w:val="20"/>
          <w:szCs w:val="20"/>
        </w:rPr>
        <w:t>LéA</w:t>
      </w:r>
      <w:r w:rsidR="009F304C">
        <w:rPr>
          <w:rFonts w:ascii="Arial" w:hAnsi="Arial" w:cs="Arial"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 xml:space="preserve"> </w:t>
      </w:r>
      <w:r w:rsidR="00D26668">
        <w:rPr>
          <w:rFonts w:ascii="Arial" w:hAnsi="Arial" w:cs="Arial"/>
          <w:sz w:val="20"/>
          <w:szCs w:val="20"/>
        </w:rPr>
        <w:t>sont</w:t>
      </w:r>
      <w:r>
        <w:rPr>
          <w:rFonts w:ascii="Arial" w:hAnsi="Arial" w:cs="Arial"/>
          <w:sz w:val="20"/>
          <w:szCs w:val="20"/>
        </w:rPr>
        <w:t xml:space="preserve"> un dispositif </w:t>
      </w:r>
      <w:r w:rsidR="0044761D" w:rsidRPr="00A725D7">
        <w:rPr>
          <w:rFonts w:ascii="Arial" w:hAnsi="Arial" w:cs="Arial"/>
          <w:sz w:val="20"/>
          <w:szCs w:val="20"/>
        </w:rPr>
        <w:t xml:space="preserve">de recherche reposant sur des partenariats particuliers avec des établissements associés. Chaque </w:t>
      </w:r>
      <w:r w:rsidR="00047BB9">
        <w:rPr>
          <w:rFonts w:ascii="Arial" w:hAnsi="Arial" w:cs="Arial"/>
          <w:sz w:val="20"/>
          <w:szCs w:val="20"/>
        </w:rPr>
        <w:t xml:space="preserve">projet de LéA associe autour d’une question particulière un ou plusieurs </w:t>
      </w:r>
      <w:r w:rsidR="0044761D" w:rsidRPr="00A725D7">
        <w:rPr>
          <w:rFonts w:ascii="Arial" w:hAnsi="Arial" w:cs="Arial"/>
          <w:sz w:val="20"/>
          <w:szCs w:val="20"/>
        </w:rPr>
        <w:t>établissement</w:t>
      </w:r>
      <w:r w:rsidR="00047BB9">
        <w:rPr>
          <w:rFonts w:ascii="Arial" w:hAnsi="Arial" w:cs="Arial"/>
          <w:sz w:val="20"/>
          <w:szCs w:val="20"/>
        </w:rPr>
        <w:t xml:space="preserve">(s) </w:t>
      </w:r>
      <w:r w:rsidR="0044761D" w:rsidRPr="00A725D7">
        <w:rPr>
          <w:rFonts w:ascii="Arial" w:hAnsi="Arial" w:cs="Arial"/>
          <w:sz w:val="20"/>
          <w:szCs w:val="20"/>
        </w:rPr>
        <w:t xml:space="preserve">à une </w:t>
      </w:r>
      <w:r w:rsidR="00047BB9">
        <w:rPr>
          <w:rFonts w:ascii="Arial" w:hAnsi="Arial" w:cs="Arial"/>
          <w:sz w:val="20"/>
          <w:szCs w:val="20"/>
        </w:rPr>
        <w:t xml:space="preserve">équipe de </w:t>
      </w:r>
      <w:r w:rsidR="0044761D" w:rsidRPr="00A725D7">
        <w:rPr>
          <w:rFonts w:ascii="Arial" w:hAnsi="Arial" w:cs="Arial"/>
          <w:sz w:val="20"/>
          <w:szCs w:val="20"/>
        </w:rPr>
        <w:t xml:space="preserve">recherche </w:t>
      </w:r>
      <w:r w:rsidR="0044761D">
        <w:rPr>
          <w:rFonts w:ascii="Arial" w:hAnsi="Arial" w:cs="Arial"/>
          <w:sz w:val="20"/>
          <w:szCs w:val="20"/>
        </w:rPr>
        <w:t>de l’IFÉ ou partenaire de l’IFÉ.</w:t>
      </w:r>
      <w:r w:rsidR="00047BB9">
        <w:rPr>
          <w:rFonts w:ascii="Arial" w:hAnsi="Arial" w:cs="Arial"/>
          <w:sz w:val="20"/>
          <w:szCs w:val="20"/>
        </w:rPr>
        <w:t xml:space="preserve"> </w:t>
      </w:r>
    </w:p>
    <w:p w:rsidR="005532C8" w:rsidRDefault="005532C8" w:rsidP="005532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32C8" w:rsidRDefault="005532C8" w:rsidP="005532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395E" w:rsidRPr="00AF7938" w:rsidRDefault="00022262" w:rsidP="005532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938">
        <w:rPr>
          <w:rFonts w:ascii="Arial" w:hAnsi="Arial" w:cs="Arial"/>
          <w:b/>
          <w:sz w:val="20"/>
          <w:szCs w:val="20"/>
        </w:rPr>
        <w:t>IL EST CONVENU CE QUI SUIT.</w:t>
      </w:r>
    </w:p>
    <w:p w:rsidR="00CB0CD9" w:rsidRPr="00AF7938" w:rsidRDefault="00AF7938" w:rsidP="00EF03D5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AF7938">
        <w:rPr>
          <w:rFonts w:ascii="Arial" w:hAnsi="Arial" w:cs="Arial"/>
          <w:b/>
          <w:sz w:val="20"/>
          <w:szCs w:val="20"/>
        </w:rPr>
        <w:t>ARTICLE 1 : Objet</w:t>
      </w:r>
    </w:p>
    <w:p w:rsidR="00BA1C27" w:rsidRDefault="00BA1C27" w:rsidP="00EF03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présente convention a pour objet de définir les modalités du partenariat entre l’IFÉ et l’</w:t>
      </w:r>
      <w:r w:rsidR="00687E4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tablissement assoc</w:t>
      </w:r>
      <w:r w:rsidR="00687E4B">
        <w:rPr>
          <w:rFonts w:ascii="Arial" w:hAnsi="Arial" w:cs="Arial"/>
          <w:sz w:val="20"/>
          <w:szCs w:val="20"/>
        </w:rPr>
        <w:t xml:space="preserve">ié pour le projet de </w:t>
      </w:r>
      <w:r w:rsidR="00047BB9">
        <w:rPr>
          <w:rFonts w:ascii="Arial" w:hAnsi="Arial" w:cs="Arial"/>
          <w:sz w:val="20"/>
          <w:szCs w:val="20"/>
        </w:rPr>
        <w:t xml:space="preserve">LéA </w:t>
      </w:r>
      <w:r>
        <w:rPr>
          <w:rFonts w:ascii="Arial" w:hAnsi="Arial" w:cs="Arial"/>
          <w:sz w:val="20"/>
          <w:szCs w:val="20"/>
        </w:rPr>
        <w:t>et définit l’engagement de chacune des parties.</w:t>
      </w:r>
    </w:p>
    <w:p w:rsidR="00CB0CD9" w:rsidRPr="00AF7938" w:rsidRDefault="003F200C" w:rsidP="00EF03D5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ARTICLE 2</w:t>
      </w:r>
      <w:r w:rsidR="001040DA" w:rsidRPr="00AF7938">
        <w:rPr>
          <w:rFonts w:ascii="Arial" w:hAnsi="Arial" w:cs="Arial"/>
          <w:b/>
          <w:sz w:val="20"/>
          <w:szCs w:val="20"/>
        </w:rPr>
        <w:t> : R</w:t>
      </w:r>
      <w:r w:rsidR="00AF7938" w:rsidRPr="00AF7938">
        <w:rPr>
          <w:rFonts w:ascii="Arial" w:hAnsi="Arial" w:cs="Arial"/>
          <w:b/>
          <w:sz w:val="20"/>
          <w:szCs w:val="20"/>
        </w:rPr>
        <w:t>esponsables</w:t>
      </w:r>
      <w:r w:rsidR="00D26668">
        <w:rPr>
          <w:rFonts w:ascii="Arial" w:hAnsi="Arial" w:cs="Arial"/>
          <w:b/>
          <w:sz w:val="20"/>
          <w:szCs w:val="20"/>
        </w:rPr>
        <w:t xml:space="preserve"> du projet</w:t>
      </w:r>
      <w:r w:rsidR="00AF7938" w:rsidRPr="00AF7938">
        <w:rPr>
          <w:rFonts w:ascii="Arial" w:hAnsi="Arial" w:cs="Arial"/>
          <w:b/>
          <w:sz w:val="20"/>
          <w:szCs w:val="20"/>
        </w:rPr>
        <w:t xml:space="preserve"> </w:t>
      </w:r>
    </w:p>
    <w:p w:rsidR="0044761D" w:rsidRPr="008908CE" w:rsidRDefault="0044761D" w:rsidP="00EF03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908CE">
        <w:rPr>
          <w:rFonts w:ascii="Arial" w:hAnsi="Arial" w:cs="Arial"/>
          <w:sz w:val="20"/>
          <w:szCs w:val="20"/>
        </w:rPr>
        <w:t>Pour</w:t>
      </w:r>
      <w:r w:rsidR="001A5747">
        <w:rPr>
          <w:rFonts w:ascii="Arial" w:hAnsi="Arial" w:cs="Arial"/>
          <w:sz w:val="20"/>
          <w:szCs w:val="20"/>
        </w:rPr>
        <w:t xml:space="preserve"> le projet d</w:t>
      </w:r>
      <w:r w:rsidR="00047BB9">
        <w:rPr>
          <w:rFonts w:ascii="Arial" w:hAnsi="Arial" w:cs="Arial"/>
          <w:sz w:val="20"/>
          <w:szCs w:val="20"/>
        </w:rPr>
        <w:t xml:space="preserve">u LéA </w:t>
      </w:r>
      <w:r w:rsidRPr="008908CE">
        <w:rPr>
          <w:rFonts w:ascii="Arial" w:hAnsi="Arial" w:cs="Arial"/>
          <w:sz w:val="20"/>
          <w:szCs w:val="20"/>
        </w:rPr>
        <w:t>« </w:t>
      </w:r>
      <w:r w:rsidR="005532C8" w:rsidRPr="005532C8">
        <w:rPr>
          <w:rFonts w:ascii="Arial" w:hAnsi="Arial" w:cs="Arial"/>
          <w:sz w:val="20"/>
          <w:szCs w:val="20"/>
          <w:highlight w:val="yellow"/>
        </w:rPr>
        <w:t xml:space="preserve">DuAL </w:t>
      </w:r>
      <w:r w:rsidR="00E635F5" w:rsidRPr="00E635F5">
        <w:rPr>
          <w:rFonts w:ascii="Arial" w:hAnsi="Arial" w:cs="Arial"/>
          <w:sz w:val="20"/>
          <w:szCs w:val="20"/>
          <w:highlight w:val="yellow"/>
        </w:rPr>
        <w:t>du cycle 3 au lycée</w:t>
      </w:r>
      <w:r w:rsidR="00E635F5">
        <w:rPr>
          <w:rFonts w:ascii="Arial" w:hAnsi="Arial" w:cs="Arial"/>
          <w:sz w:val="20"/>
          <w:szCs w:val="20"/>
        </w:rPr>
        <w:t xml:space="preserve"> </w:t>
      </w:r>
      <w:r w:rsidR="005532C8">
        <w:rPr>
          <w:rFonts w:ascii="Arial" w:hAnsi="Arial" w:cs="Arial"/>
          <w:sz w:val="20"/>
          <w:szCs w:val="20"/>
        </w:rPr>
        <w:t>»</w:t>
      </w:r>
      <w:r w:rsidRPr="008908CE">
        <w:rPr>
          <w:rFonts w:ascii="Arial" w:hAnsi="Arial" w:cs="Arial"/>
          <w:sz w:val="20"/>
          <w:szCs w:val="20"/>
        </w:rPr>
        <w:t>, les responsables sont :</w:t>
      </w:r>
    </w:p>
    <w:p w:rsidR="0044761D" w:rsidRPr="00F21B33" w:rsidRDefault="005532C8" w:rsidP="00EF03D5">
      <w:pPr>
        <w:pStyle w:val="Paragraphedeliste"/>
        <w:numPr>
          <w:ilvl w:val="0"/>
          <w:numId w:val="4"/>
        </w:numPr>
        <w:tabs>
          <w:tab w:val="left" w:pos="2813"/>
        </w:tabs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532C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Marie-Line</w:t>
      </w:r>
      <w:r w:rsidRPr="005532C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532C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GARDES</w:t>
      </w:r>
      <w:r w:rsidR="001A5747">
        <w:rPr>
          <w:rFonts w:ascii="Arial" w:hAnsi="Arial" w:cs="Arial"/>
          <w:sz w:val="20"/>
          <w:szCs w:val="20"/>
        </w:rPr>
        <w:t xml:space="preserve">, pour le laboratoire de recherche </w:t>
      </w:r>
      <w:r w:rsidR="00F5479D">
        <w:rPr>
          <w:rFonts w:ascii="Arial" w:hAnsi="Arial" w:cs="Arial"/>
          <w:sz w:val="20"/>
          <w:szCs w:val="20"/>
        </w:rPr>
        <w:t>« </w:t>
      </w:r>
      <w:r w:rsidRPr="005532C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Centre de Recherche en Neurosciences de Lyon, Inserm U1028 - CNRS UMR 5292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»</w:t>
      </w:r>
      <w:r w:rsidR="00F5479D">
        <w:rPr>
          <w:rFonts w:ascii="Arial" w:hAnsi="Arial" w:cs="Arial"/>
          <w:sz w:val="20"/>
          <w:szCs w:val="20"/>
        </w:rPr>
        <w:t xml:space="preserve">, ci-après dénommé </w:t>
      </w:r>
      <w:r w:rsidR="00D26668" w:rsidRPr="00F21B33">
        <w:rPr>
          <w:rFonts w:ascii="Arial" w:hAnsi="Arial" w:cs="Arial"/>
          <w:sz w:val="20"/>
          <w:szCs w:val="20"/>
        </w:rPr>
        <w:t xml:space="preserve">le </w:t>
      </w:r>
      <w:r w:rsidR="00F5479D">
        <w:rPr>
          <w:rFonts w:ascii="Arial" w:hAnsi="Arial" w:cs="Arial"/>
          <w:sz w:val="20"/>
          <w:szCs w:val="20"/>
        </w:rPr>
        <w:t>« </w:t>
      </w:r>
      <w:r w:rsidR="00D26668" w:rsidRPr="00F21B33">
        <w:rPr>
          <w:rFonts w:ascii="Arial" w:hAnsi="Arial" w:cs="Arial"/>
          <w:sz w:val="20"/>
          <w:szCs w:val="20"/>
        </w:rPr>
        <w:t>correspondant IFÉ »</w:t>
      </w:r>
      <w:r w:rsidR="0044761D" w:rsidRPr="00F21B33">
        <w:rPr>
          <w:rFonts w:ascii="Arial" w:hAnsi="Arial" w:cs="Arial"/>
          <w:sz w:val="20"/>
          <w:szCs w:val="20"/>
        </w:rPr>
        <w:t xml:space="preserve"> </w:t>
      </w:r>
    </w:p>
    <w:p w:rsidR="0044761D" w:rsidRPr="00731D68" w:rsidRDefault="00F5479D" w:rsidP="00EF03D5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Pr="006C1901">
        <w:rPr>
          <w:rFonts w:ascii="Arial" w:hAnsi="Arial" w:cs="Arial"/>
          <w:sz w:val="20"/>
          <w:szCs w:val="20"/>
          <w:highlight w:val="yellow"/>
        </w:rPr>
        <w:t>Prénom NOM</w:t>
      </w:r>
      <w:r>
        <w:rPr>
          <w:rFonts w:ascii="Arial" w:hAnsi="Arial" w:cs="Arial"/>
          <w:sz w:val="20"/>
          <w:szCs w:val="20"/>
        </w:rPr>
        <w:t> » pour l</w:t>
      </w:r>
      <w:r w:rsidR="0044761D" w:rsidRPr="00F21B33">
        <w:rPr>
          <w:rFonts w:ascii="Arial" w:hAnsi="Arial" w:cs="Arial"/>
          <w:sz w:val="20"/>
          <w:szCs w:val="20"/>
        </w:rPr>
        <w:t>’</w:t>
      </w:r>
      <w:r w:rsidR="00D26668" w:rsidRPr="00F21B33">
        <w:rPr>
          <w:rFonts w:ascii="Arial" w:hAnsi="Arial" w:cs="Arial"/>
          <w:sz w:val="20"/>
          <w:szCs w:val="20"/>
        </w:rPr>
        <w:t>é</w:t>
      </w:r>
      <w:r w:rsidR="0044761D" w:rsidRPr="00F21B33">
        <w:rPr>
          <w:rFonts w:ascii="Arial" w:hAnsi="Arial" w:cs="Arial"/>
          <w:sz w:val="20"/>
          <w:szCs w:val="20"/>
        </w:rPr>
        <w:t>tablissement associé </w:t>
      </w:r>
      <w:r>
        <w:rPr>
          <w:rFonts w:ascii="Arial" w:hAnsi="Arial" w:cs="Arial"/>
          <w:sz w:val="20"/>
          <w:szCs w:val="20"/>
        </w:rPr>
        <w:t>« </w:t>
      </w:r>
      <w:r w:rsidRPr="006C1901">
        <w:rPr>
          <w:rFonts w:ascii="Arial" w:hAnsi="Arial" w:cs="Arial"/>
          <w:sz w:val="20"/>
          <w:szCs w:val="20"/>
          <w:highlight w:val="yellow"/>
        </w:rPr>
        <w:t>NOM de l’établissement associé</w:t>
      </w:r>
      <w:r>
        <w:rPr>
          <w:rFonts w:ascii="Arial" w:hAnsi="Arial" w:cs="Arial"/>
          <w:sz w:val="20"/>
          <w:szCs w:val="20"/>
        </w:rPr>
        <w:t> », ci-après dénommé le « </w:t>
      </w:r>
      <w:r w:rsidR="00D26668" w:rsidRPr="00731D68">
        <w:rPr>
          <w:rFonts w:ascii="Arial" w:hAnsi="Arial" w:cs="Arial"/>
          <w:sz w:val="20"/>
          <w:szCs w:val="20"/>
        </w:rPr>
        <w:t>correspondant LéA »</w:t>
      </w:r>
    </w:p>
    <w:p w:rsidR="001040DA" w:rsidRDefault="00F5479D" w:rsidP="00EC154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1D68">
        <w:rPr>
          <w:rFonts w:ascii="Arial" w:hAnsi="Arial" w:cs="Arial"/>
          <w:sz w:val="20"/>
          <w:szCs w:val="20"/>
        </w:rPr>
        <w:t xml:space="preserve">Le document </w:t>
      </w:r>
      <w:r w:rsidRPr="00731D68">
        <w:rPr>
          <w:rFonts w:ascii="Arial" w:hAnsi="Arial" w:cs="Arial"/>
          <w:i/>
          <w:sz w:val="20"/>
          <w:szCs w:val="20"/>
        </w:rPr>
        <w:t>Chartes des correspondants</w:t>
      </w:r>
      <w:r w:rsidRPr="00731D68">
        <w:rPr>
          <w:rFonts w:ascii="Arial" w:hAnsi="Arial" w:cs="Arial"/>
          <w:sz w:val="20"/>
          <w:szCs w:val="20"/>
        </w:rPr>
        <w:t xml:space="preserve"> (annexe 1) précise les rôles de ces correspondants. </w:t>
      </w:r>
    </w:p>
    <w:p w:rsidR="009F304C" w:rsidRPr="00731D68" w:rsidRDefault="009F304C" w:rsidP="00EF03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304C">
        <w:rPr>
          <w:rFonts w:ascii="Arial" w:hAnsi="Arial" w:cs="Arial"/>
          <w:sz w:val="20"/>
          <w:szCs w:val="20"/>
        </w:rPr>
        <w:t>Tout remplacement, par l’une des Parties, d’un responsable</w:t>
      </w:r>
      <w:r>
        <w:rPr>
          <w:rFonts w:ascii="Arial" w:hAnsi="Arial" w:cs="Arial"/>
          <w:sz w:val="20"/>
          <w:szCs w:val="20"/>
        </w:rPr>
        <w:t xml:space="preserve"> du projet </w:t>
      </w:r>
      <w:r w:rsidR="00FD6ABC">
        <w:rPr>
          <w:rFonts w:ascii="Arial" w:hAnsi="Arial" w:cs="Arial"/>
          <w:sz w:val="20"/>
          <w:szCs w:val="20"/>
        </w:rPr>
        <w:t>n</w:t>
      </w:r>
      <w:r w:rsidRPr="009F304C">
        <w:rPr>
          <w:rFonts w:ascii="Arial" w:hAnsi="Arial" w:cs="Arial"/>
          <w:sz w:val="20"/>
          <w:szCs w:val="20"/>
        </w:rPr>
        <w:t>ommé ci-dessus fera l’objet d’une information</w:t>
      </w:r>
      <w:r>
        <w:rPr>
          <w:rFonts w:ascii="Arial" w:hAnsi="Arial" w:cs="Arial"/>
          <w:sz w:val="20"/>
          <w:szCs w:val="20"/>
        </w:rPr>
        <w:t xml:space="preserve"> à l’</w:t>
      </w:r>
      <w:r w:rsidRPr="009F304C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</w:t>
      </w:r>
      <w:r w:rsidRPr="009F304C">
        <w:rPr>
          <w:rFonts w:ascii="Arial" w:hAnsi="Arial" w:cs="Arial"/>
          <w:sz w:val="20"/>
          <w:szCs w:val="20"/>
        </w:rPr>
        <w:t>Partie</w:t>
      </w:r>
      <w:r>
        <w:rPr>
          <w:rFonts w:ascii="Arial" w:hAnsi="Arial" w:cs="Arial"/>
          <w:sz w:val="20"/>
          <w:szCs w:val="20"/>
        </w:rPr>
        <w:t xml:space="preserve">. </w:t>
      </w:r>
      <w:r w:rsidRPr="009F304C">
        <w:rPr>
          <w:rFonts w:ascii="Arial" w:hAnsi="Arial" w:cs="Arial"/>
          <w:sz w:val="20"/>
          <w:szCs w:val="20"/>
        </w:rPr>
        <w:t>Ce remplacement de responsable</w:t>
      </w:r>
      <w:r w:rsidR="00FD6ABC">
        <w:rPr>
          <w:rFonts w:ascii="Arial" w:hAnsi="Arial" w:cs="Arial"/>
          <w:sz w:val="20"/>
          <w:szCs w:val="20"/>
        </w:rPr>
        <w:t xml:space="preserve"> du projet </w:t>
      </w:r>
      <w:r w:rsidRPr="009F304C">
        <w:rPr>
          <w:rFonts w:ascii="Arial" w:hAnsi="Arial" w:cs="Arial"/>
          <w:sz w:val="20"/>
          <w:szCs w:val="20"/>
        </w:rPr>
        <w:t>ne pourra pas être considéré comme une inexécution totale ou partielle des</w:t>
      </w:r>
      <w:r w:rsidR="00FD6ABC">
        <w:rPr>
          <w:rFonts w:ascii="Arial" w:hAnsi="Arial" w:cs="Arial"/>
          <w:sz w:val="20"/>
          <w:szCs w:val="20"/>
        </w:rPr>
        <w:t xml:space="preserve"> obligations </w:t>
      </w:r>
      <w:r w:rsidRPr="009F304C">
        <w:rPr>
          <w:rFonts w:ascii="Arial" w:hAnsi="Arial" w:cs="Arial"/>
          <w:sz w:val="20"/>
          <w:szCs w:val="20"/>
        </w:rPr>
        <w:t>de cette Partie</w:t>
      </w:r>
      <w:r w:rsidR="00FD6ABC">
        <w:rPr>
          <w:rFonts w:ascii="Arial" w:hAnsi="Arial" w:cs="Arial"/>
          <w:sz w:val="20"/>
          <w:szCs w:val="20"/>
        </w:rPr>
        <w:t xml:space="preserve">, au sens de l’article 7 de la présente convention. </w:t>
      </w:r>
    </w:p>
    <w:p w:rsidR="001040DA" w:rsidRPr="00CF192F" w:rsidRDefault="003F200C" w:rsidP="00EF03D5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ARTICLE 3</w:t>
      </w:r>
      <w:r w:rsidR="001040DA" w:rsidRPr="00AF7938">
        <w:rPr>
          <w:rFonts w:ascii="Arial" w:hAnsi="Arial" w:cs="Arial"/>
          <w:b/>
          <w:sz w:val="20"/>
          <w:szCs w:val="20"/>
        </w:rPr>
        <w:t> : E</w:t>
      </w:r>
      <w:r w:rsidR="00AF7938" w:rsidRPr="00AF7938">
        <w:rPr>
          <w:rFonts w:ascii="Arial" w:hAnsi="Arial" w:cs="Arial"/>
          <w:b/>
          <w:sz w:val="20"/>
          <w:szCs w:val="20"/>
        </w:rPr>
        <w:t>ngagement de l</w:t>
      </w:r>
      <w:r w:rsidR="00CB0CD9" w:rsidRPr="00AF7938">
        <w:rPr>
          <w:rFonts w:ascii="Arial" w:hAnsi="Arial" w:cs="Arial"/>
          <w:b/>
          <w:sz w:val="20"/>
          <w:szCs w:val="20"/>
        </w:rPr>
        <w:t>’IFÉ</w:t>
      </w:r>
    </w:p>
    <w:p w:rsidR="0044761D" w:rsidRDefault="0044761D" w:rsidP="00EF03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>Dans le cadre de la convention</w:t>
      </w:r>
      <w:r w:rsidR="00510784">
        <w:rPr>
          <w:rFonts w:ascii="Arial" w:hAnsi="Arial" w:cs="Arial"/>
          <w:sz w:val="20"/>
          <w:szCs w:val="20"/>
        </w:rPr>
        <w:t>,</w:t>
      </w:r>
      <w:r w:rsidRPr="00A725D7">
        <w:rPr>
          <w:rFonts w:ascii="Arial" w:hAnsi="Arial" w:cs="Arial"/>
          <w:sz w:val="20"/>
          <w:szCs w:val="20"/>
        </w:rPr>
        <w:t xml:space="preserve"> l’IFÉ s’engage à : </w:t>
      </w:r>
    </w:p>
    <w:p w:rsidR="00687E4B" w:rsidRDefault="00687E4B" w:rsidP="00687E4B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à disposition du projet des outils de communication collaboratifs (Site des LéA, Blog des LéA, …) ;</w:t>
      </w:r>
    </w:p>
    <w:p w:rsidR="00687E4B" w:rsidRPr="00EF03D5" w:rsidRDefault="00687E4B" w:rsidP="00687E4B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animer le réseau des LéA notamment en organisant un séminaire de rentrée (au mois d’octobre ou novembre) et une rencontre internationale (au mois de mai) ;</w:t>
      </w:r>
    </w:p>
    <w:p w:rsidR="00687E4B" w:rsidRDefault="00687E4B" w:rsidP="00687E4B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prendre en charge </w:t>
      </w:r>
      <w:r w:rsidRPr="00AF7938">
        <w:rPr>
          <w:rFonts w:ascii="Arial" w:hAnsi="Arial" w:cs="Arial"/>
          <w:sz w:val="20"/>
          <w:szCs w:val="20"/>
        </w:rPr>
        <w:t>les frais de déplacement correspondant à la venue d</w:t>
      </w:r>
      <w:r>
        <w:rPr>
          <w:rFonts w:ascii="Arial" w:hAnsi="Arial" w:cs="Arial"/>
          <w:sz w:val="20"/>
          <w:szCs w:val="20"/>
        </w:rPr>
        <w:t xml:space="preserve">’au moins une personne </w:t>
      </w:r>
      <w:r w:rsidRPr="00AF7938">
        <w:rPr>
          <w:rFonts w:ascii="Arial" w:hAnsi="Arial" w:cs="Arial"/>
          <w:sz w:val="20"/>
          <w:szCs w:val="20"/>
        </w:rPr>
        <w:t>de l’</w:t>
      </w:r>
      <w:r>
        <w:rPr>
          <w:rFonts w:ascii="Arial" w:hAnsi="Arial" w:cs="Arial"/>
          <w:sz w:val="20"/>
          <w:szCs w:val="20"/>
        </w:rPr>
        <w:t>é</w:t>
      </w:r>
      <w:r w:rsidRPr="00AF7938">
        <w:rPr>
          <w:rFonts w:ascii="Arial" w:hAnsi="Arial" w:cs="Arial"/>
          <w:sz w:val="20"/>
          <w:szCs w:val="20"/>
        </w:rPr>
        <w:t xml:space="preserve">tablissement associé </w:t>
      </w:r>
      <w:r>
        <w:rPr>
          <w:rFonts w:ascii="Arial" w:hAnsi="Arial" w:cs="Arial"/>
          <w:sz w:val="20"/>
          <w:szCs w:val="20"/>
        </w:rPr>
        <w:t>ou de l’équipe de recherche au séminaire de rentrée et à la rencontre internationale ;</w:t>
      </w:r>
    </w:p>
    <w:p w:rsidR="00687E4B" w:rsidRDefault="00687E4B" w:rsidP="00687E4B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faciliter l’obtention de financements d’heures pour les enseignants associés grâce au soutien de la DGESCO ; </w:t>
      </w:r>
    </w:p>
    <w:p w:rsidR="00687E4B" w:rsidRPr="00A725D7" w:rsidRDefault="00687E4B" w:rsidP="00687E4B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lastRenderedPageBreak/>
        <w:t>facilit</w:t>
      </w:r>
      <w:r>
        <w:rPr>
          <w:rFonts w:ascii="Arial" w:hAnsi="Arial" w:cs="Arial"/>
          <w:sz w:val="20"/>
          <w:szCs w:val="20"/>
        </w:rPr>
        <w:t>er l’accès des personnels de l’é</w:t>
      </w:r>
      <w:r w:rsidRPr="00A725D7">
        <w:rPr>
          <w:rFonts w:ascii="Arial" w:hAnsi="Arial" w:cs="Arial"/>
          <w:sz w:val="20"/>
          <w:szCs w:val="20"/>
        </w:rPr>
        <w:t>tablissement associé aux ressources de l’IFÉ </w:t>
      </w:r>
      <w:r>
        <w:rPr>
          <w:rFonts w:ascii="Arial" w:hAnsi="Arial" w:cs="Arial"/>
          <w:sz w:val="20"/>
          <w:szCs w:val="20"/>
        </w:rPr>
        <w:t xml:space="preserve">et de l’ENS de Lyon </w:t>
      </w:r>
      <w:r w:rsidRPr="00A725D7">
        <w:rPr>
          <w:rFonts w:ascii="Arial" w:hAnsi="Arial" w:cs="Arial"/>
          <w:sz w:val="20"/>
          <w:szCs w:val="20"/>
        </w:rPr>
        <w:t>;</w:t>
      </w:r>
    </w:p>
    <w:p w:rsidR="00FB654F" w:rsidRDefault="00FB654F" w:rsidP="00EF03D5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communiquer au correspondant LéA son catalogue de formation et apporter, si besoin, des conseils en lien avec les projets de formation de l’établissement associé ; </w:t>
      </w:r>
    </w:p>
    <w:p w:rsidR="009D3C7A" w:rsidRDefault="009D3C7A" w:rsidP="009D3C7A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9702E">
        <w:rPr>
          <w:rFonts w:ascii="Arial" w:hAnsi="Arial" w:cs="Arial"/>
          <w:sz w:val="20"/>
          <w:szCs w:val="20"/>
        </w:rPr>
        <w:t xml:space="preserve">ommer un référent pour le </w:t>
      </w:r>
      <w:r w:rsidR="00F21B33">
        <w:rPr>
          <w:rFonts w:ascii="Arial" w:hAnsi="Arial" w:cs="Arial"/>
          <w:sz w:val="20"/>
          <w:szCs w:val="20"/>
        </w:rPr>
        <w:t xml:space="preserve">LéA </w:t>
      </w:r>
      <w:r w:rsidR="0079702E">
        <w:rPr>
          <w:rFonts w:ascii="Arial" w:hAnsi="Arial" w:cs="Arial"/>
          <w:sz w:val="20"/>
          <w:szCs w:val="20"/>
        </w:rPr>
        <w:t>qui sera en charge de suivre et d’accompagner le projet</w:t>
      </w:r>
      <w:r>
        <w:rPr>
          <w:rFonts w:ascii="Arial" w:hAnsi="Arial" w:cs="Arial"/>
          <w:sz w:val="20"/>
          <w:szCs w:val="20"/>
        </w:rPr>
        <w:t xml:space="preserve"> (</w:t>
      </w:r>
      <w:r w:rsidRPr="009D3C7A">
        <w:rPr>
          <w:rFonts w:ascii="Arial" w:hAnsi="Arial" w:cs="Arial"/>
          <w:sz w:val="20"/>
          <w:szCs w:val="20"/>
        </w:rPr>
        <w:t>Tout remplacement</w:t>
      </w:r>
      <w:r>
        <w:rPr>
          <w:rFonts w:ascii="Arial" w:hAnsi="Arial" w:cs="Arial"/>
          <w:sz w:val="20"/>
          <w:szCs w:val="20"/>
        </w:rPr>
        <w:t xml:space="preserve"> du référent par l’</w:t>
      </w:r>
      <w:r w:rsidRPr="00A725D7">
        <w:rPr>
          <w:rFonts w:ascii="Arial" w:hAnsi="Arial" w:cs="Arial"/>
          <w:sz w:val="20"/>
          <w:szCs w:val="20"/>
        </w:rPr>
        <w:t>IFÉ</w:t>
      </w:r>
      <w:r>
        <w:rPr>
          <w:rFonts w:ascii="Arial" w:hAnsi="Arial" w:cs="Arial"/>
          <w:sz w:val="20"/>
          <w:szCs w:val="20"/>
        </w:rPr>
        <w:t xml:space="preserve"> </w:t>
      </w:r>
      <w:r w:rsidRPr="009D3C7A">
        <w:rPr>
          <w:rFonts w:ascii="Arial" w:hAnsi="Arial" w:cs="Arial"/>
          <w:sz w:val="20"/>
          <w:szCs w:val="20"/>
        </w:rPr>
        <w:t xml:space="preserve">nommé ci-dessus fera l’objet d’une information à l’autre Partie. Ce remplacement de </w:t>
      </w:r>
      <w:r>
        <w:rPr>
          <w:rFonts w:ascii="Arial" w:hAnsi="Arial" w:cs="Arial"/>
          <w:sz w:val="20"/>
          <w:szCs w:val="20"/>
        </w:rPr>
        <w:t xml:space="preserve"> référent n</w:t>
      </w:r>
      <w:r w:rsidRPr="009D3C7A">
        <w:rPr>
          <w:rFonts w:ascii="Arial" w:hAnsi="Arial" w:cs="Arial"/>
          <w:sz w:val="20"/>
          <w:szCs w:val="20"/>
        </w:rPr>
        <w:t xml:space="preserve">e pourra pas être considéré comme une inexécution totale ou partielle des </w:t>
      </w:r>
      <w:r>
        <w:rPr>
          <w:rFonts w:ascii="Arial" w:hAnsi="Arial" w:cs="Arial"/>
          <w:sz w:val="20"/>
          <w:szCs w:val="20"/>
        </w:rPr>
        <w:t>engagements de l’</w:t>
      </w:r>
      <w:r w:rsidRPr="00A725D7">
        <w:rPr>
          <w:rFonts w:ascii="Arial" w:hAnsi="Arial" w:cs="Arial"/>
          <w:sz w:val="20"/>
          <w:szCs w:val="20"/>
        </w:rPr>
        <w:t>IFÉ</w:t>
      </w:r>
      <w:r>
        <w:rPr>
          <w:rFonts w:ascii="Arial" w:hAnsi="Arial" w:cs="Arial"/>
          <w:sz w:val="20"/>
          <w:szCs w:val="20"/>
        </w:rPr>
        <w:t>)</w:t>
      </w:r>
    </w:p>
    <w:p w:rsidR="00CB0CD9" w:rsidRPr="00AF7938" w:rsidRDefault="00CF192F" w:rsidP="00EF03D5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ARTICLE</w:t>
      </w:r>
      <w:r w:rsidR="003F200C">
        <w:rPr>
          <w:rFonts w:ascii="Arial" w:hAnsi="Arial" w:cs="Arial"/>
          <w:b/>
          <w:sz w:val="20"/>
          <w:szCs w:val="20"/>
        </w:rPr>
        <w:t xml:space="preserve"> 4</w:t>
      </w:r>
      <w:r w:rsidR="00CB0CD9" w:rsidRPr="00AF7938">
        <w:rPr>
          <w:rFonts w:ascii="Arial" w:hAnsi="Arial" w:cs="Arial"/>
          <w:b/>
          <w:sz w:val="20"/>
          <w:szCs w:val="20"/>
        </w:rPr>
        <w:t> : E</w:t>
      </w:r>
      <w:r w:rsidR="00AF7938" w:rsidRPr="00AF7938">
        <w:rPr>
          <w:rFonts w:ascii="Arial" w:hAnsi="Arial" w:cs="Arial"/>
          <w:b/>
          <w:sz w:val="20"/>
          <w:szCs w:val="20"/>
        </w:rPr>
        <w:t>ngagement de l’</w:t>
      </w:r>
      <w:r w:rsidR="00D26668">
        <w:rPr>
          <w:rFonts w:ascii="Arial" w:hAnsi="Arial" w:cs="Arial"/>
          <w:b/>
          <w:sz w:val="20"/>
          <w:szCs w:val="20"/>
        </w:rPr>
        <w:t>é</w:t>
      </w:r>
      <w:r w:rsidR="00AF7938" w:rsidRPr="00AF7938">
        <w:rPr>
          <w:rFonts w:ascii="Arial" w:hAnsi="Arial" w:cs="Arial"/>
          <w:b/>
          <w:sz w:val="20"/>
          <w:szCs w:val="20"/>
        </w:rPr>
        <w:t>tablissement associé</w:t>
      </w:r>
      <w:r w:rsidR="001040DA" w:rsidRPr="00AF7938">
        <w:rPr>
          <w:rFonts w:ascii="Arial" w:hAnsi="Arial" w:cs="Arial"/>
          <w:b/>
          <w:sz w:val="20"/>
          <w:szCs w:val="20"/>
        </w:rPr>
        <w:t xml:space="preserve"> </w:t>
      </w:r>
    </w:p>
    <w:p w:rsidR="0044761D" w:rsidRPr="00A725D7" w:rsidRDefault="0044761D" w:rsidP="00EF03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>Dans le cadre de la convention, l’</w:t>
      </w:r>
      <w:r w:rsidR="00D26668">
        <w:rPr>
          <w:rFonts w:ascii="Arial" w:hAnsi="Arial" w:cs="Arial"/>
          <w:sz w:val="20"/>
          <w:szCs w:val="20"/>
        </w:rPr>
        <w:t>é</w:t>
      </w:r>
      <w:r w:rsidRPr="00A725D7">
        <w:rPr>
          <w:rFonts w:ascii="Arial" w:hAnsi="Arial" w:cs="Arial"/>
          <w:sz w:val="20"/>
          <w:szCs w:val="20"/>
        </w:rPr>
        <w:t xml:space="preserve">tablissement associé s’engage à : </w:t>
      </w:r>
    </w:p>
    <w:p w:rsidR="0044761D" w:rsidRPr="00A725D7" w:rsidRDefault="007A152D" w:rsidP="00EF03D5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permettre au « correspondant LéA » d’assumer cette fonction au sein de l’établissement en lien avec le correspondant IF</w:t>
      </w:r>
      <w:r w:rsidR="00687E4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et le référent IF</w:t>
      </w:r>
      <w:r w:rsidR="00687E4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, en particulier en permettant ses déplacements et en entretenant avec lui une commun</w:t>
      </w:r>
      <w:r w:rsidR="00687E4B">
        <w:rPr>
          <w:rFonts w:ascii="Arial" w:hAnsi="Arial" w:cs="Arial"/>
          <w:sz w:val="20"/>
          <w:szCs w:val="20"/>
        </w:rPr>
        <w:t>ication régulière sur le projet ;</w:t>
      </w:r>
    </w:p>
    <w:p w:rsidR="0044761D" w:rsidRPr="00A725D7" w:rsidRDefault="0044761D" w:rsidP="00EF03D5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>s’impliq</w:t>
      </w:r>
      <w:r w:rsidR="00687E4B">
        <w:rPr>
          <w:rFonts w:ascii="Arial" w:hAnsi="Arial" w:cs="Arial"/>
          <w:sz w:val="20"/>
          <w:szCs w:val="20"/>
        </w:rPr>
        <w:t xml:space="preserve">uer dans le projet de </w:t>
      </w:r>
      <w:r w:rsidR="00434010">
        <w:rPr>
          <w:rFonts w:ascii="Arial" w:hAnsi="Arial" w:cs="Arial"/>
          <w:sz w:val="20"/>
          <w:szCs w:val="20"/>
        </w:rPr>
        <w:t>LéA </w:t>
      </w:r>
      <w:r w:rsidR="00687E4B">
        <w:rPr>
          <w:rFonts w:ascii="Arial" w:hAnsi="Arial" w:cs="Arial"/>
          <w:sz w:val="20"/>
          <w:szCs w:val="20"/>
        </w:rPr>
        <w:t>;</w:t>
      </w:r>
      <w:r w:rsidRPr="00A725D7">
        <w:rPr>
          <w:rFonts w:ascii="Arial" w:hAnsi="Arial" w:cs="Arial"/>
          <w:sz w:val="20"/>
          <w:szCs w:val="20"/>
        </w:rPr>
        <w:t xml:space="preserve"> </w:t>
      </w:r>
    </w:p>
    <w:p w:rsidR="0044761D" w:rsidRPr="00A725D7" w:rsidRDefault="0044761D" w:rsidP="00EF03D5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>faciliter la participation des ense</w:t>
      </w:r>
      <w:r w:rsidR="00687E4B">
        <w:rPr>
          <w:rFonts w:ascii="Arial" w:hAnsi="Arial" w:cs="Arial"/>
          <w:sz w:val="20"/>
          <w:szCs w:val="20"/>
        </w:rPr>
        <w:t>ignants aux réunions de travail ;</w:t>
      </w:r>
    </w:p>
    <w:p w:rsidR="0044761D" w:rsidRPr="00A725D7" w:rsidRDefault="0044761D" w:rsidP="00EF03D5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 xml:space="preserve">permettre </w:t>
      </w:r>
      <w:r w:rsidR="00D26668">
        <w:rPr>
          <w:rFonts w:ascii="Arial" w:hAnsi="Arial" w:cs="Arial"/>
          <w:sz w:val="20"/>
          <w:szCs w:val="20"/>
        </w:rPr>
        <w:t xml:space="preserve">au laboratoire associé </w:t>
      </w:r>
      <w:r w:rsidRPr="00A725D7">
        <w:rPr>
          <w:rFonts w:ascii="Arial" w:hAnsi="Arial" w:cs="Arial"/>
          <w:sz w:val="20"/>
          <w:szCs w:val="20"/>
        </w:rPr>
        <w:t>de réaliser :</w:t>
      </w:r>
    </w:p>
    <w:p w:rsidR="0044761D" w:rsidRPr="00A725D7" w:rsidRDefault="0044761D" w:rsidP="00EF03D5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>Les observations et enquêtes à l’intérieur de l’établissement ;</w:t>
      </w:r>
    </w:p>
    <w:p w:rsidR="0044761D" w:rsidRPr="00A725D7" w:rsidRDefault="0044761D" w:rsidP="00EF03D5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>Les expérimentations dans les classes ;</w:t>
      </w:r>
    </w:p>
    <w:p w:rsidR="0044761D" w:rsidRPr="00A725D7" w:rsidRDefault="0044761D" w:rsidP="00EF03D5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>Les rencontres, entretiens avec les personnels et les élèves ;</w:t>
      </w:r>
    </w:p>
    <w:p w:rsidR="0044761D" w:rsidRPr="00A725D7" w:rsidRDefault="0044761D" w:rsidP="00EF03D5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>L’évaluation des actions proposées ;</w:t>
      </w:r>
    </w:p>
    <w:p w:rsidR="0044761D" w:rsidRPr="00A725D7" w:rsidRDefault="0044761D" w:rsidP="00EF03D5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>Le suivi de cohortes ;</w:t>
      </w:r>
    </w:p>
    <w:p w:rsidR="0044761D" w:rsidRPr="00A725D7" w:rsidRDefault="0044761D" w:rsidP="00EF03D5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>etc.</w:t>
      </w:r>
    </w:p>
    <w:p w:rsidR="0044761D" w:rsidRPr="00A725D7" w:rsidRDefault="0044761D" w:rsidP="00EF03D5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 xml:space="preserve">contribuer à la visibilité du projet de </w:t>
      </w:r>
      <w:r w:rsidR="00434010">
        <w:rPr>
          <w:rFonts w:ascii="Arial" w:hAnsi="Arial" w:cs="Arial"/>
          <w:sz w:val="20"/>
          <w:szCs w:val="20"/>
        </w:rPr>
        <w:t>LéA</w:t>
      </w:r>
      <w:r w:rsidR="00434010" w:rsidRPr="00A725D7">
        <w:rPr>
          <w:rFonts w:ascii="Arial" w:hAnsi="Arial" w:cs="Arial"/>
          <w:sz w:val="20"/>
          <w:szCs w:val="20"/>
        </w:rPr>
        <w:t xml:space="preserve"> </w:t>
      </w:r>
      <w:r w:rsidRPr="00A725D7">
        <w:rPr>
          <w:rFonts w:ascii="Arial" w:hAnsi="Arial" w:cs="Arial"/>
          <w:sz w:val="20"/>
          <w:szCs w:val="20"/>
        </w:rPr>
        <w:t>à l’intérieur et à l’extérieur de l’établissement ;</w:t>
      </w:r>
    </w:p>
    <w:p w:rsidR="007A152D" w:rsidRPr="00EF03D5" w:rsidRDefault="0044761D" w:rsidP="00EF03D5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>diffuser le lien vers le site de l’IFÉ depuis le site de l’établissement ;</w:t>
      </w:r>
    </w:p>
    <w:p w:rsidR="0044761D" w:rsidRPr="00EF03D5" w:rsidRDefault="0044761D" w:rsidP="00EF03D5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725D7">
        <w:rPr>
          <w:rFonts w:ascii="Arial" w:hAnsi="Arial" w:cs="Arial"/>
          <w:sz w:val="20"/>
          <w:szCs w:val="20"/>
        </w:rPr>
        <w:t xml:space="preserve">respecter la confidentialité des informations portées à sa connaissance dans le cadre du partenariat </w:t>
      </w:r>
      <w:r w:rsidR="007A152D">
        <w:rPr>
          <w:rFonts w:ascii="Arial" w:hAnsi="Arial" w:cs="Arial"/>
          <w:sz w:val="20"/>
          <w:szCs w:val="20"/>
        </w:rPr>
        <w:t>avec le laboratoire impliqué et avec l’IF</w:t>
      </w:r>
      <w:r w:rsidR="00687E4B">
        <w:rPr>
          <w:rFonts w:ascii="Arial" w:hAnsi="Arial" w:cs="Arial"/>
          <w:sz w:val="20"/>
          <w:szCs w:val="20"/>
        </w:rPr>
        <w:t>É</w:t>
      </w:r>
      <w:r w:rsidR="007A152D">
        <w:rPr>
          <w:rFonts w:ascii="Arial" w:hAnsi="Arial" w:cs="Arial"/>
          <w:sz w:val="20"/>
          <w:szCs w:val="20"/>
        </w:rPr>
        <w:t xml:space="preserve">. </w:t>
      </w:r>
    </w:p>
    <w:p w:rsidR="00AF7938" w:rsidRPr="00CF192F" w:rsidRDefault="0044761D" w:rsidP="00EF03D5">
      <w:pPr>
        <w:rPr>
          <w:rFonts w:ascii="Arial" w:hAnsi="Arial" w:cs="Arial"/>
          <w:sz w:val="20"/>
          <w:szCs w:val="20"/>
        </w:rPr>
      </w:pPr>
      <w:r w:rsidRPr="005532C8">
        <w:rPr>
          <w:rFonts w:ascii="Arial" w:hAnsi="Arial" w:cs="Arial"/>
          <w:sz w:val="20"/>
          <w:szCs w:val="20"/>
          <w:highlight w:val="yellow"/>
        </w:rPr>
        <w:t>Le</w:t>
      </w:r>
      <w:r w:rsidR="005532C8" w:rsidRPr="005532C8">
        <w:rPr>
          <w:rFonts w:ascii="Arial" w:hAnsi="Arial" w:cs="Arial"/>
          <w:sz w:val="20"/>
          <w:szCs w:val="20"/>
          <w:highlight w:val="yellow"/>
        </w:rPr>
        <w:t>s proviseurs et la principale</w:t>
      </w:r>
      <w:r w:rsidR="005532C8">
        <w:rPr>
          <w:rFonts w:ascii="Arial" w:hAnsi="Arial" w:cs="Arial"/>
          <w:sz w:val="20"/>
          <w:szCs w:val="20"/>
        </w:rPr>
        <w:t xml:space="preserve"> </w:t>
      </w:r>
      <w:r w:rsidRPr="00A725D7">
        <w:rPr>
          <w:rFonts w:ascii="Arial" w:hAnsi="Arial" w:cs="Arial"/>
          <w:sz w:val="20"/>
          <w:szCs w:val="20"/>
        </w:rPr>
        <w:t xml:space="preserve">de l’Établissement associé </w:t>
      </w:r>
      <w:r w:rsidR="005532C8">
        <w:rPr>
          <w:rFonts w:ascii="Arial" w:hAnsi="Arial" w:cs="Arial"/>
          <w:sz w:val="20"/>
          <w:szCs w:val="20"/>
        </w:rPr>
        <w:t xml:space="preserve">sont </w:t>
      </w:r>
      <w:r w:rsidRPr="00A725D7">
        <w:rPr>
          <w:rFonts w:ascii="Arial" w:hAnsi="Arial" w:cs="Arial"/>
          <w:sz w:val="20"/>
          <w:szCs w:val="20"/>
        </w:rPr>
        <w:t>chargé</w:t>
      </w:r>
      <w:r w:rsidR="005532C8">
        <w:rPr>
          <w:rFonts w:ascii="Arial" w:hAnsi="Arial" w:cs="Arial"/>
          <w:sz w:val="20"/>
          <w:szCs w:val="20"/>
        </w:rPr>
        <w:t>s</w:t>
      </w:r>
      <w:r w:rsidRPr="00A725D7">
        <w:rPr>
          <w:rFonts w:ascii="Arial" w:hAnsi="Arial" w:cs="Arial"/>
          <w:sz w:val="20"/>
          <w:szCs w:val="20"/>
        </w:rPr>
        <w:t xml:space="preserve"> de l’exécution de la présente convention.</w:t>
      </w:r>
    </w:p>
    <w:p w:rsidR="008336BC" w:rsidRPr="00AF7938" w:rsidRDefault="001040DA" w:rsidP="00EF03D5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AF7938">
        <w:rPr>
          <w:rFonts w:ascii="Arial" w:hAnsi="Arial" w:cs="Arial"/>
          <w:b/>
          <w:sz w:val="20"/>
          <w:szCs w:val="20"/>
        </w:rPr>
        <w:t>ARTICLE</w:t>
      </w:r>
      <w:r w:rsidR="008336BC" w:rsidRPr="00AF7938">
        <w:rPr>
          <w:rFonts w:ascii="Arial" w:hAnsi="Arial" w:cs="Arial"/>
          <w:b/>
          <w:sz w:val="20"/>
          <w:szCs w:val="20"/>
        </w:rPr>
        <w:t xml:space="preserve"> </w:t>
      </w:r>
      <w:r w:rsidR="00CC21F6">
        <w:rPr>
          <w:rFonts w:ascii="Arial" w:hAnsi="Arial" w:cs="Arial"/>
          <w:b/>
          <w:sz w:val="20"/>
          <w:szCs w:val="20"/>
        </w:rPr>
        <w:t>5</w:t>
      </w:r>
      <w:r w:rsidR="008336BC" w:rsidRPr="00AF7938">
        <w:rPr>
          <w:rFonts w:ascii="Arial" w:hAnsi="Arial" w:cs="Arial"/>
          <w:b/>
          <w:sz w:val="20"/>
          <w:szCs w:val="20"/>
        </w:rPr>
        <w:t> : D</w:t>
      </w:r>
      <w:r w:rsidR="00AF7938" w:rsidRPr="00AF7938">
        <w:rPr>
          <w:rFonts w:ascii="Arial" w:hAnsi="Arial" w:cs="Arial"/>
          <w:b/>
          <w:sz w:val="20"/>
          <w:szCs w:val="20"/>
        </w:rPr>
        <w:t xml:space="preserve">urée de la Convention </w:t>
      </w:r>
    </w:p>
    <w:p w:rsidR="001040DA" w:rsidRDefault="008336BC" w:rsidP="00EF03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 xml:space="preserve">La présente convention prend effet le </w:t>
      </w:r>
      <w:sdt>
        <w:sdtPr>
          <w:rPr>
            <w:rFonts w:ascii="Arial" w:hAnsi="Arial" w:cs="Arial"/>
            <w:sz w:val="20"/>
            <w:szCs w:val="20"/>
          </w:rPr>
          <w:id w:val="1051422513"/>
          <w:placeholder>
            <w:docPart w:val="D1A3404A500F494FB6225BCC66BC35EE"/>
          </w:placeholder>
        </w:sdtPr>
        <w:sdtContent>
          <w:sdt>
            <w:sdtPr>
              <w:rPr>
                <w:rFonts w:ascii="Arial" w:hAnsi="Arial" w:cs="Arial"/>
                <w:sz w:val="20"/>
                <w:szCs w:val="20"/>
                <w:highlight w:val="yellow"/>
              </w:rPr>
              <w:id w:val="1468000038"/>
              <w:placeholder>
                <w:docPart w:val="F7E3A9E248584DC98DB262A94BDE8A01"/>
              </w:placeholder>
            </w:sdtPr>
            <w:sdtContent>
              <w:r w:rsidR="0044761D" w:rsidRPr="00BA46CA">
                <w:rPr>
                  <w:rFonts w:ascii="Arial" w:hAnsi="Arial" w:cs="Arial"/>
                  <w:sz w:val="20"/>
                  <w:szCs w:val="20"/>
                  <w:highlight w:val="yellow"/>
                </w:rPr>
                <w:t>1</w:t>
              </w:r>
              <w:r w:rsidR="0044761D" w:rsidRPr="00BA46CA">
                <w:rPr>
                  <w:rFonts w:ascii="Arial" w:hAnsi="Arial" w:cs="Arial"/>
                  <w:sz w:val="20"/>
                  <w:szCs w:val="20"/>
                  <w:highlight w:val="yellow"/>
                  <w:vertAlign w:val="superscript"/>
                </w:rPr>
                <w:t>er</w:t>
              </w:r>
              <w:r w:rsidR="0044761D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 septembre 20</w:t>
              </w:r>
              <w:r w:rsidR="00B51FDA">
                <w:rPr>
                  <w:rFonts w:ascii="Arial" w:hAnsi="Arial" w:cs="Arial"/>
                  <w:sz w:val="20"/>
                  <w:szCs w:val="20"/>
                  <w:highlight w:val="yellow"/>
                </w:rPr>
                <w:t>20</w:t>
              </w:r>
            </w:sdtContent>
          </w:sdt>
          <w:r w:rsidR="0044761D" w:rsidRPr="00BA46CA">
            <w:rPr>
              <w:rFonts w:ascii="Arial" w:hAnsi="Arial" w:cs="Arial"/>
              <w:sz w:val="20"/>
              <w:szCs w:val="20"/>
              <w:highlight w:val="yellow"/>
            </w:rPr>
            <w:t xml:space="preserve"> et se termine le 31 août </w:t>
          </w:r>
          <w:r w:rsidR="0044761D" w:rsidRPr="00B51FDA">
            <w:rPr>
              <w:rFonts w:ascii="Arial" w:hAnsi="Arial" w:cs="Arial"/>
              <w:sz w:val="20"/>
              <w:szCs w:val="20"/>
              <w:highlight w:val="yellow"/>
            </w:rPr>
            <w:t>20</w:t>
          </w:r>
          <w:r w:rsidR="00B51FDA" w:rsidRPr="00B51FDA">
            <w:rPr>
              <w:rFonts w:ascii="Arial" w:hAnsi="Arial" w:cs="Arial"/>
              <w:sz w:val="20"/>
              <w:szCs w:val="20"/>
              <w:highlight w:val="yellow"/>
            </w:rPr>
            <w:t>23</w:t>
          </w:r>
          <w:r w:rsidR="0044761D" w:rsidRPr="00B51FDA">
            <w:rPr>
              <w:rFonts w:ascii="Arial" w:hAnsi="Arial" w:cs="Arial"/>
              <w:sz w:val="20"/>
              <w:szCs w:val="20"/>
              <w:highlight w:val="yellow"/>
            </w:rPr>
            <w:t>.</w:t>
          </w:r>
        </w:sdtContent>
      </w:sdt>
      <w:r w:rsidRPr="00AF7938">
        <w:rPr>
          <w:rFonts w:ascii="Arial" w:hAnsi="Arial" w:cs="Arial"/>
          <w:sz w:val="20"/>
          <w:szCs w:val="20"/>
        </w:rPr>
        <w:t xml:space="preserve"> </w:t>
      </w:r>
      <w:r w:rsidR="00B47FE7">
        <w:rPr>
          <w:rFonts w:ascii="Arial" w:hAnsi="Arial" w:cs="Arial"/>
          <w:sz w:val="20"/>
          <w:szCs w:val="20"/>
        </w:rPr>
        <w:t xml:space="preserve">Cette durée correspond à la durée </w:t>
      </w:r>
      <w:r w:rsidR="00546DD5">
        <w:rPr>
          <w:rFonts w:ascii="Arial" w:hAnsi="Arial" w:cs="Arial"/>
          <w:sz w:val="20"/>
          <w:szCs w:val="20"/>
        </w:rPr>
        <w:t xml:space="preserve">initiale </w:t>
      </w:r>
      <w:r w:rsidR="005173AB">
        <w:rPr>
          <w:rFonts w:ascii="Arial" w:hAnsi="Arial" w:cs="Arial"/>
          <w:sz w:val="20"/>
          <w:szCs w:val="20"/>
        </w:rPr>
        <w:t>du projet</w:t>
      </w:r>
      <w:r w:rsidR="009D3C7A">
        <w:rPr>
          <w:rFonts w:ascii="Arial" w:hAnsi="Arial" w:cs="Arial"/>
          <w:sz w:val="20"/>
          <w:szCs w:val="20"/>
        </w:rPr>
        <w:t xml:space="preserve"> </w:t>
      </w:r>
      <w:r w:rsidR="00546DD5">
        <w:rPr>
          <w:rFonts w:ascii="Arial" w:hAnsi="Arial" w:cs="Arial"/>
          <w:sz w:val="20"/>
          <w:szCs w:val="20"/>
        </w:rPr>
        <w:t xml:space="preserve">de LéA </w:t>
      </w:r>
      <w:r w:rsidR="009D3C7A">
        <w:rPr>
          <w:rFonts w:ascii="Arial" w:hAnsi="Arial" w:cs="Arial"/>
          <w:sz w:val="20"/>
          <w:szCs w:val="20"/>
        </w:rPr>
        <w:t>« </w:t>
      </w:r>
      <w:r w:rsidR="005532C8">
        <w:rPr>
          <w:rFonts w:ascii="Arial" w:hAnsi="Arial" w:cs="Arial"/>
          <w:sz w:val="20"/>
          <w:szCs w:val="20"/>
          <w:highlight w:val="yellow"/>
        </w:rPr>
        <w:t xml:space="preserve">DuAL </w:t>
      </w:r>
      <w:r w:rsidR="00E635F5" w:rsidRPr="00E635F5">
        <w:rPr>
          <w:rFonts w:ascii="Arial" w:hAnsi="Arial" w:cs="Arial"/>
          <w:sz w:val="20"/>
          <w:szCs w:val="20"/>
          <w:highlight w:val="yellow"/>
        </w:rPr>
        <w:t>du cycle 3 au lycée</w:t>
      </w:r>
      <w:r w:rsidR="00E635F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D3C7A">
        <w:rPr>
          <w:rFonts w:ascii="Arial" w:hAnsi="Arial" w:cs="Arial"/>
          <w:sz w:val="20"/>
          <w:szCs w:val="20"/>
          <w:highlight w:val="yellow"/>
        </w:rPr>
        <w:t>»</w:t>
      </w:r>
      <w:r w:rsidR="009D3C7A" w:rsidRPr="008908CE">
        <w:rPr>
          <w:rFonts w:ascii="Arial" w:hAnsi="Arial" w:cs="Arial"/>
          <w:sz w:val="20"/>
          <w:szCs w:val="20"/>
        </w:rPr>
        <w:t xml:space="preserve"> </w:t>
      </w:r>
    </w:p>
    <w:p w:rsidR="001040DA" w:rsidRPr="001A5747" w:rsidRDefault="001040DA" w:rsidP="00EF03D5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AF7938">
        <w:rPr>
          <w:rFonts w:ascii="Arial" w:hAnsi="Arial" w:cs="Arial"/>
          <w:b/>
          <w:sz w:val="20"/>
          <w:szCs w:val="20"/>
        </w:rPr>
        <w:t xml:space="preserve">ARTICLE </w:t>
      </w:r>
      <w:r w:rsidR="00CC21F6">
        <w:rPr>
          <w:rFonts w:ascii="Arial" w:hAnsi="Arial" w:cs="Arial"/>
          <w:b/>
          <w:sz w:val="20"/>
          <w:szCs w:val="20"/>
        </w:rPr>
        <w:t>6</w:t>
      </w:r>
      <w:r w:rsidRPr="00AF7938">
        <w:rPr>
          <w:rFonts w:ascii="Arial" w:hAnsi="Arial" w:cs="Arial"/>
          <w:b/>
          <w:sz w:val="20"/>
          <w:szCs w:val="20"/>
        </w:rPr>
        <w:t> : M</w:t>
      </w:r>
      <w:r w:rsidR="00AF7938" w:rsidRPr="00AF7938">
        <w:rPr>
          <w:rFonts w:ascii="Arial" w:hAnsi="Arial" w:cs="Arial"/>
          <w:b/>
          <w:sz w:val="20"/>
          <w:szCs w:val="20"/>
        </w:rPr>
        <w:t xml:space="preserve">odification et Résiliation </w:t>
      </w:r>
    </w:p>
    <w:p w:rsidR="00524C4C" w:rsidRPr="00AF7938" w:rsidRDefault="00524C4C" w:rsidP="00EF03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Toute modification à la présente convention s’effectuera par avenant signé par les Parties</w:t>
      </w:r>
      <w:r w:rsidR="00FD6ABC">
        <w:rPr>
          <w:rFonts w:ascii="Arial" w:hAnsi="Arial" w:cs="Arial"/>
          <w:sz w:val="20"/>
          <w:szCs w:val="20"/>
        </w:rPr>
        <w:t xml:space="preserve">, </w:t>
      </w:r>
      <w:r w:rsidR="0032678C">
        <w:rPr>
          <w:rFonts w:ascii="Arial" w:hAnsi="Arial" w:cs="Arial"/>
          <w:sz w:val="20"/>
          <w:szCs w:val="20"/>
        </w:rPr>
        <w:t xml:space="preserve">excepté pour </w:t>
      </w:r>
      <w:r w:rsidR="00FD6ABC" w:rsidRPr="00FD6ABC">
        <w:rPr>
          <w:rFonts w:ascii="Arial" w:hAnsi="Arial" w:cs="Arial"/>
          <w:sz w:val="20"/>
          <w:szCs w:val="20"/>
        </w:rPr>
        <w:t>le changement d’un des responsables</w:t>
      </w:r>
      <w:r w:rsidR="00FD6ABC">
        <w:rPr>
          <w:rFonts w:ascii="Arial" w:hAnsi="Arial" w:cs="Arial"/>
          <w:sz w:val="20"/>
          <w:szCs w:val="20"/>
        </w:rPr>
        <w:t xml:space="preserve"> du projet au sens de l’article 2</w:t>
      </w:r>
      <w:r w:rsidR="009D3C7A">
        <w:rPr>
          <w:rFonts w:ascii="Arial" w:hAnsi="Arial" w:cs="Arial"/>
          <w:sz w:val="20"/>
          <w:szCs w:val="20"/>
        </w:rPr>
        <w:t>, ou</w:t>
      </w:r>
      <w:r w:rsidR="0032678C">
        <w:rPr>
          <w:rFonts w:ascii="Arial" w:hAnsi="Arial" w:cs="Arial"/>
          <w:sz w:val="20"/>
          <w:szCs w:val="20"/>
        </w:rPr>
        <w:t xml:space="preserve"> le changement </w:t>
      </w:r>
      <w:r w:rsidR="009D3C7A">
        <w:rPr>
          <w:rFonts w:ascii="Arial" w:hAnsi="Arial" w:cs="Arial"/>
          <w:sz w:val="20"/>
          <w:szCs w:val="20"/>
        </w:rPr>
        <w:t xml:space="preserve">du référent IFÉ au sens de l’article 3, </w:t>
      </w:r>
      <w:r w:rsidR="00FD6ABC">
        <w:rPr>
          <w:rFonts w:ascii="Arial" w:hAnsi="Arial" w:cs="Arial"/>
          <w:sz w:val="20"/>
          <w:szCs w:val="20"/>
        </w:rPr>
        <w:t>de la présente convention</w:t>
      </w:r>
      <w:r w:rsidR="009D3C7A">
        <w:rPr>
          <w:rFonts w:ascii="Arial" w:hAnsi="Arial" w:cs="Arial"/>
          <w:sz w:val="20"/>
          <w:szCs w:val="20"/>
        </w:rPr>
        <w:t xml:space="preserve">. </w:t>
      </w:r>
    </w:p>
    <w:p w:rsidR="00524C4C" w:rsidRPr="00AF7938" w:rsidRDefault="00524C4C" w:rsidP="00EF03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Le non-respect par une Partie de ses obligations entraîne l’annulation des obligations de l’autre Partie.</w:t>
      </w:r>
    </w:p>
    <w:p w:rsidR="00524C4C" w:rsidRPr="00AF7938" w:rsidRDefault="00524C4C" w:rsidP="00EF03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La présente convention peut être dénoncée d’un commun accord par les Parties sous réserve de respecter un préavis de deux mois. Les Parties s’efforceront de mener à leur terme les actions conjointement engagées.</w:t>
      </w:r>
    </w:p>
    <w:p w:rsidR="00524C4C" w:rsidRPr="00AF7938" w:rsidRDefault="001040DA" w:rsidP="00EF03D5">
      <w:pPr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AF7938">
        <w:rPr>
          <w:rFonts w:ascii="Arial" w:hAnsi="Arial" w:cs="Arial"/>
          <w:b/>
          <w:sz w:val="20"/>
          <w:szCs w:val="20"/>
        </w:rPr>
        <w:lastRenderedPageBreak/>
        <w:t xml:space="preserve">ARTICLE </w:t>
      </w:r>
      <w:r w:rsidR="00CC21F6">
        <w:rPr>
          <w:rFonts w:ascii="Arial" w:hAnsi="Arial" w:cs="Arial"/>
          <w:b/>
          <w:sz w:val="20"/>
          <w:szCs w:val="20"/>
        </w:rPr>
        <w:t>7</w:t>
      </w:r>
      <w:r w:rsidRPr="00AF7938">
        <w:rPr>
          <w:rFonts w:ascii="Arial" w:hAnsi="Arial" w:cs="Arial"/>
          <w:b/>
          <w:sz w:val="20"/>
          <w:szCs w:val="20"/>
        </w:rPr>
        <w:t> : I</w:t>
      </w:r>
      <w:r w:rsidR="00EF03D5">
        <w:rPr>
          <w:rFonts w:ascii="Arial" w:hAnsi="Arial" w:cs="Arial"/>
          <w:b/>
          <w:sz w:val="20"/>
          <w:szCs w:val="20"/>
        </w:rPr>
        <w:t>nvalidité d’une clause</w:t>
      </w:r>
    </w:p>
    <w:p w:rsidR="00EF03D5" w:rsidRDefault="00524C4C" w:rsidP="00EF03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Si une ou plusieurs stipulations de la présente convention étaient tenues pour non valides ou déclarées telles en application d’un traité, d’une loi ou d’un règlement, ou encore à la suite d’une décision définitive d’une juridiction compétente, les autres stipulations garde</w:t>
      </w:r>
      <w:r w:rsidR="004B5BFE" w:rsidRPr="00AF7938">
        <w:rPr>
          <w:rFonts w:ascii="Arial" w:hAnsi="Arial" w:cs="Arial"/>
          <w:sz w:val="20"/>
          <w:szCs w:val="20"/>
        </w:rPr>
        <w:t>ront toute leur force et leur po</w:t>
      </w:r>
      <w:r w:rsidRPr="00AF7938">
        <w:rPr>
          <w:rFonts w:ascii="Arial" w:hAnsi="Arial" w:cs="Arial"/>
          <w:sz w:val="20"/>
          <w:szCs w:val="20"/>
        </w:rPr>
        <w:t>rtée. Les Parties procéderont alors sans délai aux modifications nécessaires en respectant, dans toute la mesure du</w:t>
      </w:r>
      <w:r w:rsidR="004B5BFE" w:rsidRPr="00AF7938">
        <w:rPr>
          <w:rFonts w:ascii="Arial" w:hAnsi="Arial" w:cs="Arial"/>
          <w:sz w:val="20"/>
          <w:szCs w:val="20"/>
        </w:rPr>
        <w:t xml:space="preserve"> </w:t>
      </w:r>
      <w:r w:rsidRPr="00AF7938">
        <w:rPr>
          <w:rFonts w:ascii="Arial" w:hAnsi="Arial" w:cs="Arial"/>
          <w:sz w:val="20"/>
          <w:szCs w:val="20"/>
        </w:rPr>
        <w:t>possible, l’accord de volonté existant au moment de la signature de la présente convention.</w:t>
      </w:r>
    </w:p>
    <w:p w:rsidR="004B5BFE" w:rsidRPr="00EF03D5" w:rsidRDefault="00C63309" w:rsidP="00EF03D5">
      <w:pPr>
        <w:spacing w:before="360" w:after="12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b/>
          <w:sz w:val="20"/>
          <w:szCs w:val="20"/>
        </w:rPr>
        <w:t xml:space="preserve">ARTICLE </w:t>
      </w:r>
      <w:r w:rsidR="00CC21F6">
        <w:rPr>
          <w:rFonts w:ascii="Arial" w:hAnsi="Arial" w:cs="Arial"/>
          <w:b/>
          <w:sz w:val="20"/>
          <w:szCs w:val="20"/>
        </w:rPr>
        <w:t>8</w:t>
      </w:r>
      <w:r w:rsidRPr="00AF7938">
        <w:rPr>
          <w:rFonts w:ascii="Arial" w:hAnsi="Arial" w:cs="Arial"/>
          <w:b/>
          <w:sz w:val="20"/>
          <w:szCs w:val="20"/>
        </w:rPr>
        <w:t> : L</w:t>
      </w:r>
      <w:r w:rsidR="00AF7938" w:rsidRPr="00AF7938">
        <w:rPr>
          <w:rFonts w:ascii="Arial" w:hAnsi="Arial" w:cs="Arial"/>
          <w:b/>
          <w:sz w:val="20"/>
          <w:szCs w:val="20"/>
        </w:rPr>
        <w:t xml:space="preserve">itige </w:t>
      </w:r>
    </w:p>
    <w:p w:rsidR="00F477A7" w:rsidRPr="00AF7938" w:rsidRDefault="004B5BFE" w:rsidP="00EF03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La présente convention est soumise aux lois et règlements français.</w:t>
      </w:r>
    </w:p>
    <w:p w:rsidR="001040DA" w:rsidRPr="00AF7938" w:rsidRDefault="004B5BFE" w:rsidP="00EF03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Tout litige pouvant survenir lors de l’application de la présente convention</w:t>
      </w:r>
      <w:r w:rsidR="00F477A7" w:rsidRPr="00AF7938">
        <w:rPr>
          <w:rFonts w:ascii="Arial" w:hAnsi="Arial" w:cs="Arial"/>
          <w:sz w:val="20"/>
          <w:szCs w:val="20"/>
        </w:rPr>
        <w:t>,</w:t>
      </w:r>
      <w:r w:rsidRPr="00AF7938">
        <w:rPr>
          <w:rFonts w:ascii="Arial" w:hAnsi="Arial" w:cs="Arial"/>
          <w:sz w:val="20"/>
          <w:szCs w:val="20"/>
        </w:rPr>
        <w:t xml:space="preserve"> </w:t>
      </w:r>
      <w:r w:rsidR="009D3C7A">
        <w:rPr>
          <w:rFonts w:ascii="Arial" w:hAnsi="Arial" w:cs="Arial"/>
          <w:sz w:val="20"/>
          <w:szCs w:val="20"/>
        </w:rPr>
        <w:t xml:space="preserve">sera </w:t>
      </w:r>
      <w:r w:rsidRPr="00AF7938">
        <w:rPr>
          <w:rFonts w:ascii="Arial" w:hAnsi="Arial" w:cs="Arial"/>
          <w:sz w:val="20"/>
          <w:szCs w:val="20"/>
        </w:rPr>
        <w:t xml:space="preserve"> réglé à l’amiable.</w:t>
      </w:r>
    </w:p>
    <w:p w:rsidR="004B5BFE" w:rsidRPr="00AF7938" w:rsidRDefault="004B5BFE" w:rsidP="00EF03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938">
        <w:rPr>
          <w:rFonts w:ascii="Arial" w:hAnsi="Arial" w:cs="Arial"/>
          <w:sz w:val="20"/>
          <w:szCs w:val="20"/>
        </w:rPr>
        <w:t>A défaut, il relève de la compétence exclusive d</w:t>
      </w:r>
      <w:r w:rsidR="002B4997">
        <w:rPr>
          <w:rFonts w:ascii="Arial" w:hAnsi="Arial" w:cs="Arial"/>
          <w:sz w:val="20"/>
          <w:szCs w:val="20"/>
        </w:rPr>
        <w:t>u tribunal compétent</w:t>
      </w:r>
      <w:r w:rsidRPr="00AF7938">
        <w:rPr>
          <w:rFonts w:ascii="Arial" w:hAnsi="Arial" w:cs="Arial"/>
          <w:sz w:val="20"/>
          <w:szCs w:val="20"/>
        </w:rPr>
        <w:t>.</w:t>
      </w:r>
    </w:p>
    <w:p w:rsidR="00F477A7" w:rsidRPr="00AF7938" w:rsidRDefault="00F477A7" w:rsidP="00EF03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2BE0" w:rsidRDefault="001B2BE0" w:rsidP="00EF03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7F37" w:rsidRDefault="004A7F37" w:rsidP="00EF03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7F37" w:rsidRDefault="004A7F37" w:rsidP="00EF03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7F37" w:rsidRDefault="004A7F37" w:rsidP="00EF03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7F37" w:rsidRPr="002B0940" w:rsidRDefault="004A7F37" w:rsidP="00EF03D5">
      <w:pPr>
        <w:jc w:val="both"/>
        <w:rPr>
          <w:rFonts w:ascii="Arial" w:hAnsi="Arial" w:cs="Arial"/>
          <w:sz w:val="20"/>
          <w:szCs w:val="20"/>
        </w:rPr>
      </w:pPr>
      <w:r w:rsidRPr="002B0940">
        <w:rPr>
          <w:rFonts w:ascii="Arial" w:hAnsi="Arial" w:cs="Arial"/>
          <w:sz w:val="20"/>
          <w:szCs w:val="20"/>
        </w:rPr>
        <w:t xml:space="preserve">A Lyon, le                   , en </w:t>
      </w:r>
      <w:r w:rsidR="005B1B9F">
        <w:rPr>
          <w:rFonts w:ascii="Arial" w:hAnsi="Arial" w:cs="Arial"/>
          <w:sz w:val="20"/>
          <w:szCs w:val="20"/>
        </w:rPr>
        <w:t xml:space="preserve">quatre </w:t>
      </w:r>
      <w:r w:rsidRPr="002B0940">
        <w:rPr>
          <w:rFonts w:ascii="Arial" w:hAnsi="Arial" w:cs="Arial"/>
          <w:sz w:val="20"/>
          <w:szCs w:val="20"/>
        </w:rPr>
        <w:t>exemplaires originaux.</w:t>
      </w:r>
    </w:p>
    <w:p w:rsidR="004A7F37" w:rsidRDefault="004A7F37" w:rsidP="00EF03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1A90" w:rsidRDefault="00481A90" w:rsidP="00EF03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A5747" w:rsidTr="001A5747">
        <w:tc>
          <w:tcPr>
            <w:tcW w:w="4605" w:type="dxa"/>
          </w:tcPr>
          <w:p w:rsidR="001A5747" w:rsidRDefault="001A5747" w:rsidP="00EF03D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D10">
              <w:rPr>
                <w:rFonts w:ascii="Arial" w:hAnsi="Arial" w:cs="Arial"/>
                <w:sz w:val="20"/>
                <w:szCs w:val="20"/>
              </w:rPr>
              <w:t>Le président de l’ENS de Lyon,</w:t>
            </w:r>
          </w:p>
          <w:p w:rsidR="001A5747" w:rsidRDefault="001A5747" w:rsidP="00EF03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D10">
              <w:rPr>
                <w:rFonts w:ascii="Arial" w:hAnsi="Arial" w:cs="Arial"/>
                <w:sz w:val="20"/>
                <w:szCs w:val="20"/>
              </w:rPr>
              <w:t>Jean-François PINTON</w:t>
            </w:r>
          </w:p>
        </w:tc>
        <w:tc>
          <w:tcPr>
            <w:tcW w:w="4605" w:type="dxa"/>
          </w:tcPr>
          <w:p w:rsidR="001A5747" w:rsidRDefault="001A5747" w:rsidP="00EF03D5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32F">
              <w:rPr>
                <w:rFonts w:ascii="Arial" w:hAnsi="Arial" w:cs="Arial"/>
                <w:sz w:val="20"/>
                <w:szCs w:val="20"/>
              </w:rPr>
              <w:t>Pour l’Établissement associé,</w:t>
            </w:r>
          </w:p>
          <w:p w:rsidR="005B1B9F" w:rsidRPr="005B1B9F" w:rsidRDefault="005B1B9F" w:rsidP="00EF03D5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1B9F">
              <w:rPr>
                <w:rFonts w:ascii="Arial" w:hAnsi="Arial" w:cs="Arial"/>
                <w:sz w:val="20"/>
                <w:szCs w:val="20"/>
                <w:highlight w:val="yellow"/>
              </w:rPr>
              <w:t>Lycée La Martinière-Duchère</w:t>
            </w:r>
          </w:p>
          <w:p w:rsidR="001A5747" w:rsidRDefault="001A5747" w:rsidP="00EF03D5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B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</w:t>
            </w:r>
            <w:r w:rsidR="005B1B9F" w:rsidRPr="005B1B9F">
              <w:rPr>
                <w:rFonts w:ascii="Arial" w:hAnsi="Arial" w:cs="Arial"/>
                <w:sz w:val="20"/>
                <w:szCs w:val="20"/>
                <w:highlight w:val="yellow"/>
              </w:rPr>
              <w:t>proviseur</w:t>
            </w:r>
          </w:p>
          <w:p w:rsidR="001A5747" w:rsidRDefault="005B1B9F" w:rsidP="00EF03D5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2C8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Gabriel LIENHARD</w:t>
            </w:r>
          </w:p>
        </w:tc>
      </w:tr>
    </w:tbl>
    <w:p w:rsidR="005B1B9F" w:rsidRDefault="005B1B9F" w:rsidP="005532C8">
      <w:pPr>
        <w:jc w:val="both"/>
        <w:rPr>
          <w:rFonts w:ascii="Arial" w:hAnsi="Arial" w:cs="Arial"/>
          <w:sz w:val="20"/>
          <w:szCs w:val="20"/>
        </w:rPr>
      </w:pPr>
    </w:p>
    <w:p w:rsidR="005B1B9F" w:rsidRDefault="005B1B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532C8" w:rsidRDefault="005532C8" w:rsidP="005532C8">
      <w:pPr>
        <w:jc w:val="both"/>
        <w:rPr>
          <w:rFonts w:ascii="Arial" w:hAnsi="Arial" w:cs="Arial"/>
          <w:sz w:val="20"/>
          <w:szCs w:val="20"/>
        </w:rPr>
      </w:pPr>
      <w:r w:rsidRPr="002B0940">
        <w:rPr>
          <w:rFonts w:ascii="Arial" w:hAnsi="Arial" w:cs="Arial"/>
          <w:sz w:val="20"/>
          <w:szCs w:val="20"/>
        </w:rPr>
        <w:lastRenderedPageBreak/>
        <w:t xml:space="preserve">A Lyon, le                   , en </w:t>
      </w:r>
      <w:r w:rsidR="005B1B9F">
        <w:rPr>
          <w:rFonts w:ascii="Arial" w:hAnsi="Arial" w:cs="Arial"/>
          <w:sz w:val="20"/>
          <w:szCs w:val="20"/>
        </w:rPr>
        <w:t xml:space="preserve">quatre </w:t>
      </w:r>
      <w:r w:rsidRPr="002B0940">
        <w:rPr>
          <w:rFonts w:ascii="Arial" w:hAnsi="Arial" w:cs="Arial"/>
          <w:sz w:val="20"/>
          <w:szCs w:val="20"/>
        </w:rPr>
        <w:t>exemplaires originaux.</w:t>
      </w:r>
    </w:p>
    <w:p w:rsidR="005B1B9F" w:rsidRPr="002B0940" w:rsidRDefault="005B1B9F" w:rsidP="005532C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5532C8" w:rsidTr="00F800A8">
        <w:tc>
          <w:tcPr>
            <w:tcW w:w="4605" w:type="dxa"/>
          </w:tcPr>
          <w:p w:rsidR="005532C8" w:rsidRDefault="005532C8" w:rsidP="00F800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D10">
              <w:rPr>
                <w:rFonts w:ascii="Arial" w:hAnsi="Arial" w:cs="Arial"/>
                <w:sz w:val="20"/>
                <w:szCs w:val="20"/>
              </w:rPr>
              <w:t>Le président de l’ENS de Lyon,</w:t>
            </w:r>
          </w:p>
          <w:p w:rsidR="005532C8" w:rsidRDefault="005532C8" w:rsidP="00F800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D10">
              <w:rPr>
                <w:rFonts w:ascii="Arial" w:hAnsi="Arial" w:cs="Arial"/>
                <w:sz w:val="20"/>
                <w:szCs w:val="20"/>
              </w:rPr>
              <w:t>Jean-François PINTON</w:t>
            </w:r>
          </w:p>
        </w:tc>
        <w:tc>
          <w:tcPr>
            <w:tcW w:w="4605" w:type="dxa"/>
          </w:tcPr>
          <w:p w:rsidR="005532C8" w:rsidRDefault="005532C8" w:rsidP="00F800A8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32F">
              <w:rPr>
                <w:rFonts w:ascii="Arial" w:hAnsi="Arial" w:cs="Arial"/>
                <w:sz w:val="20"/>
                <w:szCs w:val="20"/>
              </w:rPr>
              <w:t>Pour l’Établissement associé,</w:t>
            </w:r>
          </w:p>
          <w:p w:rsidR="005B1B9F" w:rsidRPr="005B1B9F" w:rsidRDefault="005B1B9F" w:rsidP="00F800A8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1B9F">
              <w:rPr>
                <w:rFonts w:ascii="Arial" w:hAnsi="Arial" w:cs="Arial"/>
                <w:sz w:val="20"/>
                <w:szCs w:val="20"/>
                <w:highlight w:val="yellow"/>
              </w:rPr>
              <w:t>Cité scolaire Ampère</w:t>
            </w:r>
          </w:p>
          <w:p w:rsidR="005532C8" w:rsidRDefault="005532C8" w:rsidP="00F800A8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B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</w:t>
            </w:r>
            <w:r w:rsidR="005B1B9F" w:rsidRPr="005B1B9F">
              <w:rPr>
                <w:rFonts w:ascii="Arial" w:hAnsi="Arial" w:cs="Arial"/>
                <w:sz w:val="20"/>
                <w:szCs w:val="20"/>
                <w:highlight w:val="yellow"/>
              </w:rPr>
              <w:t>proviseur</w:t>
            </w:r>
          </w:p>
          <w:p w:rsidR="005532C8" w:rsidRDefault="005B1B9F" w:rsidP="00F800A8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2C8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Anne-Marie BRUGES</w:t>
            </w:r>
          </w:p>
        </w:tc>
      </w:tr>
    </w:tbl>
    <w:p w:rsidR="005B1B9F" w:rsidRDefault="005B1B9F" w:rsidP="005532C8">
      <w:pPr>
        <w:jc w:val="both"/>
        <w:rPr>
          <w:rFonts w:ascii="Arial" w:hAnsi="Arial" w:cs="Arial"/>
          <w:sz w:val="20"/>
          <w:szCs w:val="20"/>
        </w:rPr>
      </w:pPr>
    </w:p>
    <w:p w:rsidR="005B1B9F" w:rsidRDefault="005B1B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532C8" w:rsidRDefault="005532C8" w:rsidP="005532C8">
      <w:pPr>
        <w:jc w:val="both"/>
        <w:rPr>
          <w:rFonts w:ascii="Arial" w:hAnsi="Arial" w:cs="Arial"/>
          <w:sz w:val="20"/>
          <w:szCs w:val="20"/>
        </w:rPr>
      </w:pPr>
      <w:r w:rsidRPr="002B0940">
        <w:rPr>
          <w:rFonts w:ascii="Arial" w:hAnsi="Arial" w:cs="Arial"/>
          <w:sz w:val="20"/>
          <w:szCs w:val="20"/>
        </w:rPr>
        <w:lastRenderedPageBreak/>
        <w:t xml:space="preserve">A Lyon, le                   , en </w:t>
      </w:r>
      <w:r w:rsidR="005B1B9F">
        <w:rPr>
          <w:rFonts w:ascii="Arial" w:hAnsi="Arial" w:cs="Arial"/>
          <w:sz w:val="20"/>
          <w:szCs w:val="20"/>
        </w:rPr>
        <w:t xml:space="preserve">quatre </w:t>
      </w:r>
      <w:r w:rsidRPr="002B0940">
        <w:rPr>
          <w:rFonts w:ascii="Arial" w:hAnsi="Arial" w:cs="Arial"/>
          <w:sz w:val="20"/>
          <w:szCs w:val="20"/>
        </w:rPr>
        <w:t>exemplaires originaux.</w:t>
      </w:r>
    </w:p>
    <w:p w:rsidR="005B1B9F" w:rsidRDefault="005B1B9F" w:rsidP="005532C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5B1B9F" w:rsidTr="00F800A8">
        <w:tc>
          <w:tcPr>
            <w:tcW w:w="4605" w:type="dxa"/>
          </w:tcPr>
          <w:p w:rsidR="005B1B9F" w:rsidRDefault="005B1B9F" w:rsidP="00F800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D10">
              <w:rPr>
                <w:rFonts w:ascii="Arial" w:hAnsi="Arial" w:cs="Arial"/>
                <w:sz w:val="20"/>
                <w:szCs w:val="20"/>
              </w:rPr>
              <w:t>Le président de l’ENS de Lyon,</w:t>
            </w:r>
          </w:p>
          <w:p w:rsidR="005B1B9F" w:rsidRDefault="005B1B9F" w:rsidP="00F800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D10">
              <w:rPr>
                <w:rFonts w:ascii="Arial" w:hAnsi="Arial" w:cs="Arial"/>
                <w:sz w:val="20"/>
                <w:szCs w:val="20"/>
              </w:rPr>
              <w:t>Jean-François PINTON</w:t>
            </w:r>
          </w:p>
        </w:tc>
        <w:tc>
          <w:tcPr>
            <w:tcW w:w="4605" w:type="dxa"/>
          </w:tcPr>
          <w:p w:rsidR="005B1B9F" w:rsidRDefault="005B1B9F" w:rsidP="00F800A8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32F">
              <w:rPr>
                <w:rFonts w:ascii="Arial" w:hAnsi="Arial" w:cs="Arial"/>
                <w:sz w:val="20"/>
                <w:szCs w:val="20"/>
              </w:rPr>
              <w:t>Pour l’Établissement associé,</w:t>
            </w:r>
          </w:p>
          <w:p w:rsidR="005B1B9F" w:rsidRPr="005B1B9F" w:rsidRDefault="005B1B9F" w:rsidP="00F800A8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1B9F">
              <w:rPr>
                <w:rFonts w:ascii="Arial" w:hAnsi="Arial" w:cs="Arial"/>
                <w:sz w:val="20"/>
                <w:szCs w:val="20"/>
                <w:highlight w:val="yellow"/>
              </w:rPr>
              <w:t>Collège Simone Lagrange</w:t>
            </w:r>
          </w:p>
          <w:p w:rsidR="005B1B9F" w:rsidRDefault="005B1B9F" w:rsidP="00F800A8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B9F">
              <w:rPr>
                <w:rFonts w:ascii="Arial" w:hAnsi="Arial" w:cs="Arial"/>
                <w:sz w:val="20"/>
                <w:szCs w:val="20"/>
                <w:highlight w:val="yellow"/>
              </w:rPr>
              <w:t>La principale</w:t>
            </w:r>
          </w:p>
          <w:p w:rsidR="005B1B9F" w:rsidRDefault="00E635F5" w:rsidP="00F800A8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5F5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Cynthia ESCLANGON</w:t>
            </w:r>
          </w:p>
        </w:tc>
      </w:tr>
    </w:tbl>
    <w:p w:rsidR="005B1B9F" w:rsidRPr="002B0940" w:rsidRDefault="005B1B9F" w:rsidP="005532C8">
      <w:pPr>
        <w:jc w:val="both"/>
        <w:rPr>
          <w:rFonts w:ascii="Arial" w:hAnsi="Arial" w:cs="Arial"/>
          <w:sz w:val="20"/>
          <w:szCs w:val="20"/>
        </w:rPr>
      </w:pPr>
    </w:p>
    <w:p w:rsidR="00F477A7" w:rsidRPr="00022262" w:rsidRDefault="00F477A7" w:rsidP="00EF03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477A7" w:rsidRPr="00022262" w:rsidSect="00CF192F">
      <w:headerReference w:type="default" r:id="rId8"/>
      <w:footerReference w:type="default" r:id="rId9"/>
      <w:pgSz w:w="11906" w:h="16838"/>
      <w:pgMar w:top="212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E4" w:rsidRDefault="00C63BE4" w:rsidP="0065395E">
      <w:pPr>
        <w:spacing w:after="0" w:line="240" w:lineRule="auto"/>
      </w:pPr>
      <w:r>
        <w:separator/>
      </w:r>
    </w:p>
  </w:endnote>
  <w:endnote w:type="continuationSeparator" w:id="0">
    <w:p w:rsidR="00C63BE4" w:rsidRDefault="00C63BE4" w:rsidP="0065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47" w:rsidRDefault="00EB55C2" w:rsidP="001A5747">
    <w:pPr>
      <w:pStyle w:val="Pieddepage"/>
      <w:jc w:val="center"/>
      <w:rPr>
        <w:rStyle w:val="Numrodepage"/>
        <w:sz w:val="16"/>
        <w:szCs w:val="16"/>
      </w:rPr>
    </w:pPr>
    <w:r w:rsidRPr="0032195B">
      <w:rPr>
        <w:rStyle w:val="Numrodepage"/>
        <w:sz w:val="16"/>
        <w:szCs w:val="16"/>
      </w:rPr>
      <w:fldChar w:fldCharType="begin"/>
    </w:r>
    <w:r w:rsidR="001A5747" w:rsidRPr="0032195B">
      <w:rPr>
        <w:rStyle w:val="Numrodepage"/>
        <w:sz w:val="16"/>
        <w:szCs w:val="16"/>
      </w:rPr>
      <w:instrText xml:space="preserve"> PAGE </w:instrText>
    </w:r>
    <w:r w:rsidRPr="0032195B">
      <w:rPr>
        <w:rStyle w:val="Numrodepage"/>
        <w:sz w:val="16"/>
        <w:szCs w:val="16"/>
      </w:rPr>
      <w:fldChar w:fldCharType="separate"/>
    </w:r>
    <w:r w:rsidR="00DE79CF">
      <w:rPr>
        <w:rStyle w:val="Numrodepage"/>
        <w:noProof/>
        <w:sz w:val="16"/>
        <w:szCs w:val="16"/>
      </w:rPr>
      <w:t>6</w:t>
    </w:r>
    <w:r w:rsidRPr="0032195B">
      <w:rPr>
        <w:rStyle w:val="Numrodepage"/>
        <w:sz w:val="16"/>
        <w:szCs w:val="16"/>
      </w:rPr>
      <w:fldChar w:fldCharType="end"/>
    </w:r>
    <w:r w:rsidR="001A5747" w:rsidRPr="0032195B">
      <w:rPr>
        <w:rStyle w:val="Numrodepage"/>
        <w:sz w:val="16"/>
        <w:szCs w:val="16"/>
      </w:rPr>
      <w:t>/</w:t>
    </w:r>
    <w:r w:rsidRPr="0032195B">
      <w:rPr>
        <w:rStyle w:val="Numrodepage"/>
        <w:sz w:val="16"/>
        <w:szCs w:val="16"/>
      </w:rPr>
      <w:fldChar w:fldCharType="begin"/>
    </w:r>
    <w:r w:rsidR="001A5747" w:rsidRPr="0032195B">
      <w:rPr>
        <w:rStyle w:val="Numrodepage"/>
        <w:sz w:val="16"/>
        <w:szCs w:val="16"/>
      </w:rPr>
      <w:instrText xml:space="preserve"> NUMPAGES </w:instrText>
    </w:r>
    <w:r w:rsidRPr="0032195B">
      <w:rPr>
        <w:rStyle w:val="Numrodepage"/>
        <w:sz w:val="16"/>
        <w:szCs w:val="16"/>
      </w:rPr>
      <w:fldChar w:fldCharType="separate"/>
    </w:r>
    <w:r w:rsidR="00DE79CF">
      <w:rPr>
        <w:rStyle w:val="Numrodepage"/>
        <w:noProof/>
        <w:sz w:val="16"/>
        <w:szCs w:val="16"/>
      </w:rPr>
      <w:t>6</w:t>
    </w:r>
    <w:r w:rsidRPr="0032195B">
      <w:rPr>
        <w:rStyle w:val="Numrodepage"/>
        <w:sz w:val="16"/>
        <w:szCs w:val="16"/>
      </w:rPr>
      <w:fldChar w:fldCharType="end"/>
    </w:r>
  </w:p>
  <w:p w:rsidR="0060141B" w:rsidRPr="0032195B" w:rsidRDefault="0060141B" w:rsidP="001A5747">
    <w:pPr>
      <w:pStyle w:val="Pieddepage"/>
      <w:spacing w:before="120"/>
      <w:jc w:val="center"/>
      <w:rPr>
        <w:rStyle w:val="Numrodepage"/>
        <w:sz w:val="16"/>
        <w:szCs w:val="16"/>
      </w:rPr>
    </w:pPr>
    <w:r w:rsidRPr="0032195B">
      <w:rPr>
        <w:sz w:val="16"/>
        <w:szCs w:val="16"/>
      </w:rPr>
      <w:t>ENS de Lyon-IFE/</w:t>
    </w:r>
    <w:r w:rsidR="005532C8">
      <w:rPr>
        <w:sz w:val="16"/>
        <w:szCs w:val="16"/>
      </w:rPr>
      <w:t>Lyc. La Martinière-Duchère/Cité scolaire Ampère/Clg. S. Lagrange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E4" w:rsidRDefault="00C63BE4" w:rsidP="0065395E">
      <w:pPr>
        <w:spacing w:after="0" w:line="240" w:lineRule="auto"/>
      </w:pPr>
      <w:r>
        <w:separator/>
      </w:r>
    </w:p>
  </w:footnote>
  <w:footnote w:type="continuationSeparator" w:id="0">
    <w:p w:rsidR="00C63BE4" w:rsidRDefault="00C63BE4" w:rsidP="0065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D5" w:rsidRDefault="00EF03D5">
    <w:pPr>
      <w:pStyle w:val="En-tte"/>
    </w:pPr>
  </w:p>
  <w:p w:rsidR="00EF03D5" w:rsidRDefault="00EF03D5">
    <w:pPr>
      <w:pStyle w:val="En-tte"/>
    </w:pPr>
  </w:p>
  <w:p w:rsidR="00EF03D5" w:rsidRDefault="00EF03D5">
    <w:pPr>
      <w:pStyle w:val="En-tte"/>
    </w:pPr>
  </w:p>
  <w:p w:rsidR="00EF03D5" w:rsidRDefault="00EF03D5">
    <w:pPr>
      <w:pStyle w:val="En-tte"/>
    </w:pPr>
  </w:p>
  <w:p w:rsidR="00EF03D5" w:rsidRDefault="00EF03D5">
    <w:pPr>
      <w:pStyle w:val="En-tte"/>
    </w:pPr>
  </w:p>
  <w:p w:rsidR="00C96D45" w:rsidRDefault="00EF03D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-132080</wp:posOffset>
          </wp:positionH>
          <wp:positionV relativeFrom="margin">
            <wp:posOffset>-1113155</wp:posOffset>
          </wp:positionV>
          <wp:extent cx="1891030" cy="792480"/>
          <wp:effectExtent l="0" t="0" r="0" b="7620"/>
          <wp:wrapSquare wrapText="bothSides"/>
          <wp:docPr id="6" name="Image 6" descr="https://intranet.ens-lyon.fr/medias/photo/udl-cobranding-ens_1503475767468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ens-lyon.fr/medias/photo/udl-cobranding-ens_1503475767468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883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2270125</wp:posOffset>
          </wp:positionH>
          <wp:positionV relativeFrom="margin">
            <wp:posOffset>-1114425</wp:posOffset>
          </wp:positionV>
          <wp:extent cx="1306830" cy="791845"/>
          <wp:effectExtent l="0" t="0" r="7620" b="8255"/>
          <wp:wrapSquare wrapText="bothSides"/>
          <wp:docPr id="5" name="Image 5" descr="logo-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if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2C4"/>
    <w:multiLevelType w:val="hybridMultilevel"/>
    <w:tmpl w:val="56E057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61593"/>
    <w:multiLevelType w:val="hybridMultilevel"/>
    <w:tmpl w:val="DA6871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9D3EB5"/>
    <w:multiLevelType w:val="hybridMultilevel"/>
    <w:tmpl w:val="B368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A4CFF"/>
    <w:multiLevelType w:val="hybridMultilevel"/>
    <w:tmpl w:val="0B8C7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B28C9"/>
    <w:multiLevelType w:val="hybridMultilevel"/>
    <w:tmpl w:val="BEC62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70FC"/>
    <w:rsid w:val="00022262"/>
    <w:rsid w:val="00047BB9"/>
    <w:rsid w:val="00054047"/>
    <w:rsid w:val="000670FC"/>
    <w:rsid w:val="000F2E81"/>
    <w:rsid w:val="001040DA"/>
    <w:rsid w:val="001A5747"/>
    <w:rsid w:val="001B0208"/>
    <w:rsid w:val="001B2BE0"/>
    <w:rsid w:val="002339B9"/>
    <w:rsid w:val="00235817"/>
    <w:rsid w:val="002A65B7"/>
    <w:rsid w:val="002B4997"/>
    <w:rsid w:val="002D505E"/>
    <w:rsid w:val="0032678C"/>
    <w:rsid w:val="00346EC9"/>
    <w:rsid w:val="003A0B99"/>
    <w:rsid w:val="003F200C"/>
    <w:rsid w:val="00434010"/>
    <w:rsid w:val="0044761D"/>
    <w:rsid w:val="00481A90"/>
    <w:rsid w:val="004A7F37"/>
    <w:rsid w:val="004B5BFE"/>
    <w:rsid w:val="00510784"/>
    <w:rsid w:val="00512825"/>
    <w:rsid w:val="005173AB"/>
    <w:rsid w:val="00524C4C"/>
    <w:rsid w:val="00540A11"/>
    <w:rsid w:val="00546DD5"/>
    <w:rsid w:val="005532C8"/>
    <w:rsid w:val="00564E40"/>
    <w:rsid w:val="005B1B9F"/>
    <w:rsid w:val="005D3107"/>
    <w:rsid w:val="005E64AE"/>
    <w:rsid w:val="0060141B"/>
    <w:rsid w:val="0065395E"/>
    <w:rsid w:val="00677AAE"/>
    <w:rsid w:val="00687E4B"/>
    <w:rsid w:val="006B6EA5"/>
    <w:rsid w:val="006C1901"/>
    <w:rsid w:val="00731D68"/>
    <w:rsid w:val="007519BA"/>
    <w:rsid w:val="00757781"/>
    <w:rsid w:val="0079702E"/>
    <w:rsid w:val="007A152D"/>
    <w:rsid w:val="007B08DB"/>
    <w:rsid w:val="007E252F"/>
    <w:rsid w:val="00810AF9"/>
    <w:rsid w:val="008336BC"/>
    <w:rsid w:val="00835D55"/>
    <w:rsid w:val="00872808"/>
    <w:rsid w:val="008908CE"/>
    <w:rsid w:val="009548FF"/>
    <w:rsid w:val="00960E05"/>
    <w:rsid w:val="009B6240"/>
    <w:rsid w:val="009D197D"/>
    <w:rsid w:val="009D3C7A"/>
    <w:rsid w:val="009F304C"/>
    <w:rsid w:val="00A1065E"/>
    <w:rsid w:val="00AF7938"/>
    <w:rsid w:val="00B47FE7"/>
    <w:rsid w:val="00B51FDA"/>
    <w:rsid w:val="00BA1C27"/>
    <w:rsid w:val="00BC6883"/>
    <w:rsid w:val="00BC6AEE"/>
    <w:rsid w:val="00BD26C6"/>
    <w:rsid w:val="00BF51ED"/>
    <w:rsid w:val="00C63309"/>
    <w:rsid w:val="00C63BE4"/>
    <w:rsid w:val="00C96D45"/>
    <w:rsid w:val="00CA3156"/>
    <w:rsid w:val="00CB0CD9"/>
    <w:rsid w:val="00CC21F6"/>
    <w:rsid w:val="00CF192F"/>
    <w:rsid w:val="00D26668"/>
    <w:rsid w:val="00D75C1A"/>
    <w:rsid w:val="00DA2E4A"/>
    <w:rsid w:val="00DA75E3"/>
    <w:rsid w:val="00DE79CF"/>
    <w:rsid w:val="00E62A6C"/>
    <w:rsid w:val="00E635F5"/>
    <w:rsid w:val="00E90827"/>
    <w:rsid w:val="00EB49B9"/>
    <w:rsid w:val="00EB55C2"/>
    <w:rsid w:val="00EC1545"/>
    <w:rsid w:val="00EC7FCC"/>
    <w:rsid w:val="00ED284A"/>
    <w:rsid w:val="00EF03D5"/>
    <w:rsid w:val="00F21B33"/>
    <w:rsid w:val="00F36190"/>
    <w:rsid w:val="00F477A7"/>
    <w:rsid w:val="00F53485"/>
    <w:rsid w:val="00F5479D"/>
    <w:rsid w:val="00FA6663"/>
    <w:rsid w:val="00FB654F"/>
    <w:rsid w:val="00FC6A74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C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4761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6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95E"/>
  </w:style>
  <w:style w:type="paragraph" w:styleId="Pieddepage">
    <w:name w:val="footer"/>
    <w:basedOn w:val="Normal"/>
    <w:link w:val="PieddepageCar"/>
    <w:unhideWhenUsed/>
    <w:rsid w:val="0065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95E"/>
  </w:style>
  <w:style w:type="character" w:styleId="Textedelespacerserv">
    <w:name w:val="Placeholder Text"/>
    <w:basedOn w:val="Policepardfaut"/>
    <w:uiPriority w:val="99"/>
    <w:semiHidden/>
    <w:rsid w:val="0002226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6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1B2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4761D"/>
    <w:rPr>
      <w:rFonts w:ascii="Times New Roman" w:eastAsia="Arial Unicode MS" w:hAnsi="Times New Roman"/>
      <w:b/>
      <w:bCs/>
      <w:sz w:val="24"/>
      <w:szCs w:val="24"/>
    </w:rPr>
  </w:style>
  <w:style w:type="character" w:styleId="Numrodepage">
    <w:name w:val="page number"/>
    <w:basedOn w:val="Policepardfaut"/>
    <w:rsid w:val="0060141B"/>
  </w:style>
  <w:style w:type="character" w:styleId="Marquedecommentaire">
    <w:name w:val="annotation reference"/>
    <w:basedOn w:val="Policepardfaut"/>
    <w:uiPriority w:val="99"/>
    <w:semiHidden/>
    <w:unhideWhenUsed/>
    <w:rsid w:val="005107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07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078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0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0784"/>
    <w:rPr>
      <w:b/>
      <w:bCs/>
      <w:lang w:eastAsia="en-US"/>
    </w:rPr>
  </w:style>
  <w:style w:type="paragraph" w:styleId="Rvision">
    <w:name w:val="Revision"/>
    <w:hidden/>
    <w:uiPriority w:val="99"/>
    <w:semiHidden/>
    <w:rsid w:val="00EC7F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A3404A500F494FB6225BCC66BC3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59756-410C-46C0-AFDB-43B7EE1529E7}"/>
      </w:docPartPr>
      <w:docPartBody>
        <w:p w:rsidR="00E03F3A" w:rsidRDefault="00E03F3A">
          <w:pPr>
            <w:pStyle w:val="D1A3404A500F494FB6225BCC66BC35EE"/>
          </w:pPr>
          <w:r w:rsidRPr="006234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E3A9E248584DC98DB262A94BDE8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7BE79-D5F6-4BC8-997E-EB28B04FF0B1}"/>
      </w:docPartPr>
      <w:docPartBody>
        <w:p w:rsidR="00CF3A77" w:rsidRDefault="00BC1E47" w:rsidP="00BC1E47">
          <w:pPr>
            <w:pStyle w:val="F7E3A9E248584DC98DB262A94BDE8A01"/>
          </w:pPr>
          <w:r w:rsidRPr="006234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CC5957D7DC4FF39C55BA9D88ED8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7AB8D-67E1-4BFD-9BDE-70E0570FD7A2}"/>
      </w:docPartPr>
      <w:docPartBody>
        <w:p w:rsidR="001814DB" w:rsidRDefault="007563FE" w:rsidP="007563FE">
          <w:pPr>
            <w:pStyle w:val="43CC5957D7DC4FF39C55BA9D88ED89F3"/>
          </w:pPr>
          <w:r w:rsidRPr="0062348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A7A3E4EAA841F1A35A77F481A36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D9F0B-C50C-4699-A4F5-00BD0F5CDC3B}"/>
      </w:docPartPr>
      <w:docPartBody>
        <w:p w:rsidR="001814DB" w:rsidRDefault="007563FE" w:rsidP="007563FE">
          <w:pPr>
            <w:pStyle w:val="1BA7A3E4EAA841F1A35A77F481A368B8"/>
          </w:pPr>
          <w:r w:rsidRPr="0062348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3F3A"/>
    <w:rsid w:val="001814DB"/>
    <w:rsid w:val="00431E1C"/>
    <w:rsid w:val="007563FE"/>
    <w:rsid w:val="008115F8"/>
    <w:rsid w:val="00877753"/>
    <w:rsid w:val="00AE5AED"/>
    <w:rsid w:val="00AF009E"/>
    <w:rsid w:val="00B93711"/>
    <w:rsid w:val="00BC1E47"/>
    <w:rsid w:val="00C956FD"/>
    <w:rsid w:val="00CF3A77"/>
    <w:rsid w:val="00DC37B0"/>
    <w:rsid w:val="00E03F3A"/>
    <w:rsid w:val="00E444FB"/>
    <w:rsid w:val="00F6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63FE"/>
    <w:rPr>
      <w:color w:val="808080"/>
    </w:rPr>
  </w:style>
  <w:style w:type="paragraph" w:customStyle="1" w:styleId="D1A3404A500F494FB6225BCC66BC35EE">
    <w:name w:val="D1A3404A500F494FB6225BCC66BC35EE"/>
    <w:rsid w:val="00F600A7"/>
  </w:style>
  <w:style w:type="paragraph" w:customStyle="1" w:styleId="E4BE87A53EE440EAAAAF3594BB839D0E">
    <w:name w:val="E4BE87A53EE440EAAAAF3594BB839D0E"/>
    <w:rsid w:val="00F600A7"/>
  </w:style>
  <w:style w:type="paragraph" w:customStyle="1" w:styleId="4DA125B014DB4A028632C8729B9B87A3">
    <w:name w:val="4DA125B014DB4A028632C8729B9B87A3"/>
    <w:rsid w:val="00E03F3A"/>
  </w:style>
  <w:style w:type="paragraph" w:customStyle="1" w:styleId="44C5B7AC07A24E1EAB76AB87D530014F">
    <w:name w:val="44C5B7AC07A24E1EAB76AB87D530014F"/>
    <w:rsid w:val="008115F8"/>
  </w:style>
  <w:style w:type="paragraph" w:customStyle="1" w:styleId="EDED2E49535D4D13932217130D0E31D0">
    <w:name w:val="EDED2E49535D4D13932217130D0E31D0"/>
    <w:rsid w:val="00C956FD"/>
  </w:style>
  <w:style w:type="paragraph" w:customStyle="1" w:styleId="FAC42227154543BFB7B436556778074B">
    <w:name w:val="FAC42227154543BFB7B436556778074B"/>
    <w:rsid w:val="00C956FD"/>
  </w:style>
  <w:style w:type="paragraph" w:customStyle="1" w:styleId="28F49E1462774424AB7548352934D1CE">
    <w:name w:val="28F49E1462774424AB7548352934D1CE"/>
    <w:rsid w:val="00C956FD"/>
  </w:style>
  <w:style w:type="paragraph" w:customStyle="1" w:styleId="72C07E8233D24D13BE4B44264A20D545">
    <w:name w:val="72C07E8233D24D13BE4B44264A20D545"/>
    <w:rsid w:val="00C956FD"/>
  </w:style>
  <w:style w:type="paragraph" w:customStyle="1" w:styleId="0C063FAF7C834A4AB344076229B98EB3">
    <w:name w:val="0C063FAF7C834A4AB344076229B98EB3"/>
    <w:rsid w:val="00C956FD"/>
  </w:style>
  <w:style w:type="paragraph" w:customStyle="1" w:styleId="C558FA7E1B6B4023AB7F9D9FD3AC9359">
    <w:name w:val="C558FA7E1B6B4023AB7F9D9FD3AC9359"/>
    <w:rsid w:val="00C956FD"/>
  </w:style>
  <w:style w:type="paragraph" w:customStyle="1" w:styleId="F7E3A9E248584DC98DB262A94BDE8A01">
    <w:name w:val="F7E3A9E248584DC98DB262A94BDE8A01"/>
    <w:rsid w:val="00BC1E47"/>
  </w:style>
  <w:style w:type="paragraph" w:customStyle="1" w:styleId="43CC5957D7DC4FF39C55BA9D88ED89F3">
    <w:name w:val="43CC5957D7DC4FF39C55BA9D88ED89F3"/>
    <w:rsid w:val="007563FE"/>
  </w:style>
  <w:style w:type="paragraph" w:customStyle="1" w:styleId="1BA7A3E4EAA841F1A35A77F481A368B8">
    <w:name w:val="1BA7A3E4EAA841F1A35A77F481A368B8"/>
    <w:rsid w:val="007563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33E7-4FD9-4F29-8780-D159AB03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1168</Words>
  <Characters>6427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 Elongbil Ewani</dc:creator>
  <cp:lastModifiedBy>acaron</cp:lastModifiedBy>
  <cp:revision>2</cp:revision>
  <dcterms:created xsi:type="dcterms:W3CDTF">2020-09-25T14:36:00Z</dcterms:created>
  <dcterms:modified xsi:type="dcterms:W3CDTF">2020-09-25T14:36:00Z</dcterms:modified>
</cp:coreProperties>
</file>